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EC0" w:rsidRPr="002A209E" w:rsidRDefault="00E44EC0" w:rsidP="002A209E">
      <w:pPr>
        <w:spacing w:after="0" w:line="240" w:lineRule="auto"/>
        <w:jc w:val="right"/>
        <w:rPr>
          <w:rFonts w:ascii="GHEA Grapalat" w:hAnsi="GHEA Grapalat"/>
          <w:sz w:val="24"/>
        </w:rPr>
      </w:pPr>
      <w:r w:rsidRPr="002A209E">
        <w:rPr>
          <w:rFonts w:ascii="GHEA Grapalat" w:hAnsi="GHEA Grapalat"/>
          <w:sz w:val="24"/>
        </w:rPr>
        <w:t xml:space="preserve">Հավելված </w:t>
      </w:r>
    </w:p>
    <w:p w:rsidR="00E44EC0" w:rsidRPr="002A209E" w:rsidRDefault="00E44EC0" w:rsidP="002A209E">
      <w:pPr>
        <w:spacing w:after="0" w:line="240" w:lineRule="auto"/>
        <w:jc w:val="right"/>
        <w:rPr>
          <w:rFonts w:ascii="GHEA Grapalat" w:hAnsi="GHEA Grapalat"/>
          <w:sz w:val="24"/>
        </w:rPr>
      </w:pPr>
      <w:r w:rsidRPr="002A209E">
        <w:rPr>
          <w:rFonts w:ascii="GHEA Grapalat" w:hAnsi="GHEA Grapalat"/>
          <w:sz w:val="24"/>
        </w:rPr>
        <w:t>Հայաստանի Հանրապետության</w:t>
      </w:r>
    </w:p>
    <w:p w:rsidR="00E44EC0" w:rsidRPr="002A209E" w:rsidRDefault="00E44EC0" w:rsidP="002A209E">
      <w:pPr>
        <w:spacing w:after="0" w:line="240" w:lineRule="auto"/>
        <w:jc w:val="right"/>
        <w:rPr>
          <w:rFonts w:ascii="GHEA Grapalat" w:hAnsi="GHEA Grapalat"/>
          <w:sz w:val="24"/>
        </w:rPr>
      </w:pPr>
      <w:r w:rsidRPr="002A209E">
        <w:rPr>
          <w:rFonts w:ascii="GHEA Grapalat" w:hAnsi="GHEA Grapalat"/>
          <w:sz w:val="24"/>
        </w:rPr>
        <w:t>Գեղարքունիքի մարզի Սևան համայնքի</w:t>
      </w:r>
    </w:p>
    <w:p w:rsidR="00E44EC0" w:rsidRPr="002A209E" w:rsidRDefault="005A5F18" w:rsidP="002A209E">
      <w:pPr>
        <w:spacing w:after="0" w:line="240" w:lineRule="auto"/>
        <w:jc w:val="right"/>
        <w:rPr>
          <w:rFonts w:ascii="GHEA Grapalat" w:hAnsi="GHEA Grapalat"/>
          <w:sz w:val="24"/>
        </w:rPr>
      </w:pPr>
      <w:r w:rsidRPr="005A5F18">
        <w:rPr>
          <w:rFonts w:ascii="GHEA Grapalat" w:hAnsi="GHEA Grapalat"/>
          <w:sz w:val="24"/>
        </w:rPr>
        <w:t>17.12.2024 թվականի թիվ   17</w:t>
      </w:r>
      <w:r>
        <w:rPr>
          <w:rFonts w:ascii="GHEA Grapalat" w:hAnsi="GHEA Grapalat"/>
          <w:sz w:val="24"/>
        </w:rPr>
        <w:t>4</w:t>
      </w:r>
      <w:bookmarkStart w:id="0" w:name="_GoBack"/>
      <w:bookmarkEnd w:id="0"/>
      <w:r w:rsidRPr="005A5F18">
        <w:rPr>
          <w:rFonts w:ascii="GHEA Grapalat" w:hAnsi="GHEA Grapalat"/>
          <w:sz w:val="24"/>
        </w:rPr>
        <w:t>-Ն որոշման</w:t>
      </w:r>
    </w:p>
    <w:p w:rsidR="00E44EC0" w:rsidRPr="002A209E" w:rsidRDefault="00E44EC0" w:rsidP="002A209E">
      <w:pPr>
        <w:spacing w:line="240" w:lineRule="auto"/>
        <w:ind w:firstLine="360"/>
        <w:jc w:val="center"/>
        <w:rPr>
          <w:rFonts w:ascii="GHEA Grapalat" w:hAnsi="GHEA Grapalat"/>
          <w:b/>
          <w:color w:val="000000"/>
          <w:sz w:val="24"/>
        </w:rPr>
      </w:pPr>
    </w:p>
    <w:p w:rsidR="00E44EC0" w:rsidRPr="00E44EC0" w:rsidRDefault="00E44EC0" w:rsidP="002A209E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fr-FR"/>
        </w:rPr>
      </w:pPr>
      <w:r w:rsidRPr="00E44EC0">
        <w:rPr>
          <w:rFonts w:ascii="GHEA Grapalat" w:hAnsi="GHEA Grapalat"/>
          <w:sz w:val="24"/>
          <w:szCs w:val="24"/>
          <w:lang w:val="fr-FR"/>
        </w:rPr>
        <w:t xml:space="preserve">ՀԱՅԱՍՏԱՆԻ ՀԱՆՐԱՊԵՏՈՒԹՅԱՆ ԳԵՂԱՐՔՈՒՆԻՔԻ ՄԱՐԶԻ ՍԵՎԱՆ </w:t>
      </w:r>
      <w:r w:rsidR="002A209E">
        <w:rPr>
          <w:rFonts w:ascii="GHEA Grapalat" w:hAnsi="GHEA Grapalat"/>
          <w:sz w:val="24"/>
          <w:szCs w:val="24"/>
          <w:lang w:val="fr-FR"/>
        </w:rPr>
        <w:br/>
      </w:r>
      <w:r w:rsidRPr="00E44EC0">
        <w:rPr>
          <w:rFonts w:ascii="GHEA Grapalat" w:hAnsi="GHEA Grapalat"/>
          <w:sz w:val="24"/>
          <w:szCs w:val="24"/>
          <w:lang w:val="fr-FR"/>
        </w:rPr>
        <w:t>ՀԱՄԱՅՆՔՈՒՄ 202</w:t>
      </w:r>
      <w:r w:rsidR="00226AD6">
        <w:rPr>
          <w:rFonts w:ascii="GHEA Grapalat" w:hAnsi="GHEA Grapalat"/>
          <w:sz w:val="24"/>
          <w:szCs w:val="24"/>
        </w:rPr>
        <w:t>5</w:t>
      </w:r>
      <w:r w:rsidRPr="00E44EC0">
        <w:rPr>
          <w:rFonts w:ascii="GHEA Grapalat" w:hAnsi="GHEA Grapalat"/>
          <w:sz w:val="24"/>
          <w:szCs w:val="24"/>
          <w:lang w:val="fr-FR"/>
        </w:rPr>
        <w:t xml:space="preserve">ԹՎԱԿԱՆԻ` ՀՈՂՕԳՏԱԳՈՐԾՄԱՆ, ԲՆԱԿԵԼԻ ՈՒ </w:t>
      </w:r>
      <w:r w:rsidR="002A209E">
        <w:rPr>
          <w:rFonts w:ascii="GHEA Grapalat" w:hAnsi="GHEA Grapalat"/>
          <w:sz w:val="24"/>
          <w:szCs w:val="24"/>
          <w:lang w:val="fr-FR"/>
        </w:rPr>
        <w:br/>
      </w:r>
      <w:r w:rsidRPr="00E44EC0">
        <w:rPr>
          <w:rFonts w:ascii="GHEA Grapalat" w:hAnsi="GHEA Grapalat"/>
          <w:sz w:val="24"/>
          <w:szCs w:val="24"/>
          <w:lang w:val="fr-FR"/>
        </w:rPr>
        <w:t>ՈՉ ԲՆԱԿԵԼԻ ՏԱՐԱԾՔՆԵՐԻ, ՀՈՂՕԳՏԱԳՈՐԾՄԱՆ ՎԱՐՁԱՎՃԱՐՆԵՐ ԵՎ ԱՅԼ ՏԵՂԱԿԱՆ ՎՃԱՐՆԵՐ ՍԱՀՄԱՆԵԼՈՒ ՄԱՍԻՆ</w:t>
      </w:r>
    </w:p>
    <w:p w:rsidR="00E44EC0" w:rsidRPr="00E44EC0" w:rsidRDefault="00E44EC0" w:rsidP="002A209E">
      <w:pPr>
        <w:spacing w:after="0" w:line="240" w:lineRule="auto"/>
        <w:ind w:right="-10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44EC0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E44EC0" w:rsidRPr="00232C2E" w:rsidRDefault="00E44EC0" w:rsidP="00232C2E">
      <w:pPr>
        <w:pStyle w:val="a3"/>
        <w:numPr>
          <w:ilvl w:val="0"/>
          <w:numId w:val="5"/>
        </w:numPr>
        <w:spacing w:after="0" w:line="240" w:lineRule="auto"/>
        <w:ind w:left="426" w:right="-10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2C2E">
        <w:rPr>
          <w:rFonts w:ascii="GHEA Grapalat" w:hAnsi="GHEA Grapalat" w:cs="Sylfaen"/>
          <w:sz w:val="24"/>
          <w:szCs w:val="24"/>
          <w:lang w:val="hy-AM"/>
        </w:rPr>
        <w:t>Վ</w:t>
      </w:r>
      <w:r w:rsidRPr="00232C2E">
        <w:rPr>
          <w:rFonts w:ascii="GHEA Grapalat" w:hAnsi="GHEA Grapalat" w:cs="Sylfaen"/>
          <w:sz w:val="24"/>
          <w:szCs w:val="24"/>
          <w:lang w:val="fr-FR"/>
        </w:rPr>
        <w:t>արձակալությա</w:t>
      </w:r>
      <w:r w:rsidRPr="00232C2E">
        <w:rPr>
          <w:rFonts w:ascii="GHEA Grapalat" w:hAnsi="GHEA Grapalat" w:cs="Sylfaen"/>
          <w:sz w:val="24"/>
          <w:szCs w:val="24"/>
          <w:lang w:val="hy-AM"/>
        </w:rPr>
        <w:t>մբ տրվող տարածքների համար`</w:t>
      </w:r>
    </w:p>
    <w:p w:rsidR="00E44EC0" w:rsidRPr="00232C2E" w:rsidRDefault="00E44EC0" w:rsidP="00232C2E">
      <w:pPr>
        <w:pStyle w:val="a3"/>
        <w:numPr>
          <w:ilvl w:val="0"/>
          <w:numId w:val="3"/>
        </w:numPr>
        <w:spacing w:after="0" w:line="240" w:lineRule="auto"/>
        <w:ind w:left="426" w:right="-104"/>
        <w:jc w:val="both"/>
        <w:rPr>
          <w:rFonts w:ascii="GHEA Grapalat" w:hAnsi="GHEA Grapalat" w:cs="Arial Armenian"/>
          <w:sz w:val="24"/>
          <w:szCs w:val="24"/>
          <w:lang w:val="fr-FR"/>
        </w:rPr>
      </w:pPr>
      <w:r w:rsidRPr="00232C2E">
        <w:rPr>
          <w:rFonts w:ascii="GHEA Grapalat" w:hAnsi="GHEA Grapalat" w:cs="Arial Armenian"/>
          <w:sz w:val="24"/>
          <w:szCs w:val="24"/>
          <w:lang w:val="fr-FR"/>
        </w:rPr>
        <w:t>համայնքային սեփականության բնակելի տարածքները` տարեկան վարձավճար  1քմ`   200 դրամ.</w:t>
      </w:r>
    </w:p>
    <w:p w:rsidR="00E44EC0" w:rsidRPr="00232C2E" w:rsidRDefault="00E44EC0" w:rsidP="00232C2E">
      <w:pPr>
        <w:pStyle w:val="a3"/>
        <w:numPr>
          <w:ilvl w:val="0"/>
          <w:numId w:val="3"/>
        </w:numPr>
        <w:spacing w:after="0" w:line="240" w:lineRule="auto"/>
        <w:ind w:left="426" w:right="-104"/>
        <w:jc w:val="both"/>
        <w:rPr>
          <w:rFonts w:ascii="GHEA Grapalat" w:hAnsi="GHEA Grapalat" w:cs="Arial Armenian"/>
          <w:sz w:val="24"/>
          <w:szCs w:val="24"/>
          <w:lang w:val="fr-FR"/>
        </w:rPr>
      </w:pPr>
      <w:r w:rsidRPr="00232C2E">
        <w:rPr>
          <w:rFonts w:ascii="GHEA Grapalat" w:hAnsi="GHEA Grapalat" w:cs="Arial Armenian"/>
          <w:sz w:val="24"/>
          <w:szCs w:val="24"/>
          <w:lang w:val="fr-FR"/>
        </w:rPr>
        <w:t>համայնքային սեփականության ոչ բնակելի տարածքները`  տարեկան վարձավճար  1քմ` 1000 դրամ.</w:t>
      </w:r>
    </w:p>
    <w:p w:rsidR="00E44EC0" w:rsidRPr="00232C2E" w:rsidRDefault="00E44EC0" w:rsidP="00232C2E">
      <w:pPr>
        <w:pStyle w:val="a3"/>
        <w:numPr>
          <w:ilvl w:val="0"/>
          <w:numId w:val="3"/>
        </w:numPr>
        <w:spacing w:after="0" w:line="240" w:lineRule="auto"/>
        <w:ind w:left="426" w:right="-104"/>
        <w:jc w:val="both"/>
        <w:rPr>
          <w:rFonts w:ascii="GHEA Grapalat" w:hAnsi="GHEA Grapalat" w:cs="Arial Armenian"/>
          <w:sz w:val="24"/>
          <w:szCs w:val="24"/>
          <w:lang w:val="fr-FR"/>
        </w:rPr>
      </w:pP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Գագարինում` </w:t>
      </w:r>
      <w:r w:rsidR="00725E20" w:rsidRPr="00232C2E">
        <w:rPr>
          <w:rFonts w:ascii="GHEA Grapalat" w:hAnsi="GHEA Grapalat" w:cs="Arial Armenian"/>
          <w:sz w:val="24"/>
          <w:szCs w:val="24"/>
          <w:lang w:val="fr-FR"/>
        </w:rPr>
        <w:t xml:space="preserve"> ոչ բնակելի տարածքների համար 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>տարեկան վարձավճար  1քմ`   200 դրամ.</w:t>
      </w:r>
    </w:p>
    <w:p w:rsidR="00E44EC0" w:rsidRPr="00232C2E" w:rsidRDefault="00E44EC0" w:rsidP="00232C2E">
      <w:pPr>
        <w:pStyle w:val="a3"/>
        <w:numPr>
          <w:ilvl w:val="0"/>
          <w:numId w:val="3"/>
        </w:numPr>
        <w:spacing w:after="0" w:line="240" w:lineRule="auto"/>
        <w:ind w:left="426" w:right="-104"/>
        <w:jc w:val="both"/>
        <w:rPr>
          <w:rFonts w:ascii="GHEA Grapalat" w:hAnsi="GHEA Grapalat" w:cs="Arial Armenian"/>
          <w:sz w:val="24"/>
          <w:szCs w:val="24"/>
          <w:lang w:val="fr-FR"/>
        </w:rPr>
      </w:pPr>
      <w:r w:rsidRPr="00232C2E">
        <w:rPr>
          <w:rFonts w:ascii="GHEA Grapalat" w:hAnsi="GHEA Grapalat" w:cs="Arial Armenian"/>
          <w:sz w:val="24"/>
          <w:szCs w:val="24"/>
          <w:lang w:val="fr-FR"/>
        </w:rPr>
        <w:t>համայնքային սեփականություն հանդիսացող արտադրական և նկուղային տարածքները` տարեկան վարձավճար 1 քմ`  200 դրամ:</w:t>
      </w:r>
    </w:p>
    <w:p w:rsidR="00E44EC0" w:rsidRPr="00232C2E" w:rsidRDefault="00E44EC0" w:rsidP="00232C2E">
      <w:pPr>
        <w:pStyle w:val="a3"/>
        <w:numPr>
          <w:ilvl w:val="0"/>
          <w:numId w:val="5"/>
        </w:numPr>
        <w:spacing w:after="0" w:line="240" w:lineRule="auto"/>
        <w:ind w:left="426" w:right="-10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2C2E">
        <w:rPr>
          <w:rFonts w:ascii="GHEA Grapalat" w:hAnsi="GHEA Grapalat" w:cs="Sylfaen"/>
          <w:sz w:val="24"/>
          <w:szCs w:val="24"/>
          <w:lang w:val="hy-AM"/>
        </w:rPr>
        <w:t xml:space="preserve">Համայնքի վարչական </w:t>
      </w:r>
      <w:r w:rsidR="00AE0906" w:rsidRPr="00232C2E">
        <w:rPr>
          <w:rFonts w:ascii="GHEA Grapalat" w:hAnsi="GHEA Grapalat" w:cs="Sylfaen"/>
          <w:sz w:val="24"/>
          <w:szCs w:val="24"/>
          <w:lang w:val="hy-AM"/>
        </w:rPr>
        <w:t xml:space="preserve">տարածքում </w:t>
      </w:r>
      <w:r w:rsidRPr="00232C2E">
        <w:rPr>
          <w:rFonts w:ascii="GHEA Grapalat" w:hAnsi="GHEA Grapalat" w:cs="Sylfaen"/>
          <w:sz w:val="24"/>
          <w:szCs w:val="24"/>
          <w:lang w:val="hy-AM"/>
        </w:rPr>
        <w:t xml:space="preserve">սահմանել հողօգտագործման  և կառուցապատման վճարների հետևյալ դրույքաչափերը` </w:t>
      </w:r>
    </w:p>
    <w:p w:rsidR="00E44EC0" w:rsidRPr="00232C2E" w:rsidRDefault="00E44EC0" w:rsidP="00232C2E">
      <w:pPr>
        <w:pStyle w:val="a3"/>
        <w:numPr>
          <w:ilvl w:val="0"/>
          <w:numId w:val="4"/>
        </w:numPr>
        <w:spacing w:after="0" w:line="240" w:lineRule="auto"/>
        <w:ind w:left="426" w:right="-104"/>
        <w:jc w:val="both"/>
        <w:rPr>
          <w:rFonts w:ascii="GHEA Grapalat" w:hAnsi="GHEA Grapalat" w:cs="Arial Armenian"/>
          <w:sz w:val="24"/>
          <w:szCs w:val="24"/>
          <w:lang w:val="fr-FR"/>
        </w:rPr>
      </w:pPr>
      <w:r w:rsidRPr="00232C2E">
        <w:rPr>
          <w:rFonts w:ascii="GHEA Grapalat" w:hAnsi="GHEA Grapalat" w:cs="Sylfaen"/>
          <w:sz w:val="24"/>
          <w:szCs w:val="24"/>
          <w:lang w:val="fr-FR"/>
        </w:rPr>
        <w:t>Սևան քաղաքի Նաիրյան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փողոցում` Աբովյան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փողոցից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մինչև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Շինարարների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փողոցում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տեղադրվող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օբյեկտների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հողօ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>գ</w:t>
      </w:r>
      <w:r w:rsidRPr="00232C2E">
        <w:rPr>
          <w:rFonts w:ascii="GHEA Grapalat" w:hAnsi="GHEA Grapalat" w:cs="Sylfaen"/>
          <w:sz w:val="24"/>
          <w:szCs w:val="24"/>
          <w:lang w:val="fr-FR"/>
        </w:rPr>
        <w:t>տա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>գ</w:t>
      </w:r>
      <w:r w:rsidRPr="00232C2E">
        <w:rPr>
          <w:rFonts w:ascii="GHEA Grapalat" w:hAnsi="GHEA Grapalat" w:cs="Sylfaen"/>
          <w:sz w:val="24"/>
          <w:szCs w:val="24"/>
          <w:lang w:val="fr-FR"/>
        </w:rPr>
        <w:t>ործման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համար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` </w:t>
      </w:r>
      <w:r w:rsidR="00106907"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>տարեկան</w:t>
      </w:r>
      <w:r w:rsidRPr="00232C2E">
        <w:rPr>
          <w:rFonts w:ascii="GHEA Grapalat" w:hAnsi="GHEA Grapalat" w:cs="Sylfaen"/>
          <w:sz w:val="24"/>
          <w:szCs w:val="24"/>
          <w:lang w:val="fr-FR"/>
        </w:rPr>
        <w:t xml:space="preserve"> վճար</w:t>
      </w:r>
      <w:r w:rsidRPr="00232C2E">
        <w:rPr>
          <w:rFonts w:ascii="GHEA Grapalat" w:hAnsi="GHEA Grapalat" w:cs="Sylfaen"/>
          <w:sz w:val="24"/>
          <w:szCs w:val="24"/>
          <w:lang w:val="hy-AM"/>
        </w:rPr>
        <w:t>`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1</w:t>
      </w:r>
      <w:r w:rsidRPr="00232C2E">
        <w:rPr>
          <w:rFonts w:ascii="GHEA Grapalat" w:hAnsi="GHEA Grapalat" w:cs="Sylfaen"/>
          <w:sz w:val="24"/>
          <w:szCs w:val="24"/>
          <w:lang w:val="fr-FR"/>
        </w:rPr>
        <w:t>քմ՝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400 </w:t>
      </w:r>
      <w:r w:rsidRPr="00232C2E">
        <w:rPr>
          <w:rFonts w:ascii="GHEA Grapalat" w:hAnsi="GHEA Grapalat" w:cs="Sylfaen"/>
          <w:sz w:val="24"/>
          <w:szCs w:val="24"/>
          <w:lang w:val="fr-FR"/>
        </w:rPr>
        <w:t xml:space="preserve">դրամ </w:t>
      </w:r>
    </w:p>
    <w:p w:rsidR="00E44EC0" w:rsidRPr="00232C2E" w:rsidRDefault="00E44EC0" w:rsidP="00232C2E">
      <w:pPr>
        <w:pStyle w:val="a3"/>
        <w:numPr>
          <w:ilvl w:val="0"/>
          <w:numId w:val="4"/>
        </w:numPr>
        <w:spacing w:after="0" w:line="240" w:lineRule="auto"/>
        <w:ind w:left="426" w:right="-104"/>
        <w:jc w:val="both"/>
        <w:rPr>
          <w:rFonts w:ascii="GHEA Grapalat" w:hAnsi="GHEA Grapalat" w:cs="Arial Armenian"/>
          <w:sz w:val="24"/>
          <w:szCs w:val="24"/>
          <w:lang w:val="fr-FR"/>
        </w:rPr>
      </w:pPr>
      <w:r w:rsidRPr="00232C2E">
        <w:rPr>
          <w:rFonts w:ascii="GHEA Grapalat" w:hAnsi="GHEA Grapalat" w:cs="Sylfaen"/>
          <w:sz w:val="24"/>
          <w:szCs w:val="24"/>
          <w:lang w:val="fr-FR"/>
        </w:rPr>
        <w:t>Սևան քաղաքի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մնացած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տարածքներում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տեղադրվող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օբյեկտների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համար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 xml:space="preserve">տարեկան 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>վճար</w:t>
      </w:r>
      <w:r w:rsidRPr="00232C2E">
        <w:rPr>
          <w:rFonts w:ascii="GHEA Grapalat" w:hAnsi="GHEA Grapalat" w:cs="Arial Armenian"/>
          <w:sz w:val="24"/>
          <w:szCs w:val="24"/>
          <w:lang w:val="hy-AM"/>
        </w:rPr>
        <w:t>`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1</w:t>
      </w:r>
      <w:r w:rsidRPr="00232C2E">
        <w:rPr>
          <w:rFonts w:ascii="GHEA Grapalat" w:hAnsi="GHEA Grapalat" w:cs="Sylfaen"/>
          <w:sz w:val="24"/>
          <w:szCs w:val="24"/>
          <w:lang w:val="fr-FR"/>
        </w:rPr>
        <w:t>քմ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>`</w:t>
      </w:r>
      <w:r w:rsid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300 </w:t>
      </w:r>
      <w:r w:rsidRPr="00232C2E">
        <w:rPr>
          <w:rFonts w:ascii="GHEA Grapalat" w:hAnsi="GHEA Grapalat" w:cs="Sylfaen"/>
          <w:sz w:val="24"/>
          <w:szCs w:val="24"/>
          <w:lang w:val="fr-FR"/>
        </w:rPr>
        <w:t xml:space="preserve">դրամ </w:t>
      </w:r>
    </w:p>
    <w:p w:rsidR="00E44EC0" w:rsidRPr="00232C2E" w:rsidRDefault="00E44EC0" w:rsidP="00232C2E">
      <w:pPr>
        <w:pStyle w:val="a3"/>
        <w:numPr>
          <w:ilvl w:val="0"/>
          <w:numId w:val="4"/>
        </w:numPr>
        <w:spacing w:after="0" w:line="240" w:lineRule="auto"/>
        <w:ind w:left="426" w:right="-104"/>
        <w:jc w:val="both"/>
        <w:rPr>
          <w:rFonts w:ascii="GHEA Grapalat" w:hAnsi="GHEA Grapalat" w:cs="Arial Armenian"/>
          <w:sz w:val="24"/>
          <w:szCs w:val="24"/>
          <w:lang w:val="fr-FR"/>
        </w:rPr>
      </w:pPr>
      <w:r w:rsidRPr="00232C2E">
        <w:rPr>
          <w:rFonts w:ascii="GHEA Grapalat" w:hAnsi="GHEA Grapalat" w:cs="Sylfaen"/>
          <w:sz w:val="24"/>
          <w:szCs w:val="24"/>
          <w:lang w:val="fr-FR"/>
        </w:rPr>
        <w:t>Ցամաքաբերդ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և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Գոմաձոր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թաղամասերի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, </w:t>
      </w:r>
      <w:r w:rsidRPr="00232C2E">
        <w:rPr>
          <w:rFonts w:ascii="GHEA Grapalat" w:hAnsi="GHEA Grapalat" w:cs="Arial Armenian"/>
          <w:sz w:val="24"/>
          <w:szCs w:val="24"/>
          <w:lang w:val="hy-AM"/>
        </w:rPr>
        <w:t xml:space="preserve">համայնքի բնակավայրերի 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օբյեկտների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համար`  տարեկան վճար 1քմ ` 150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դրամ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</w:p>
    <w:p w:rsidR="00E44EC0" w:rsidRPr="00232C2E" w:rsidRDefault="00E44EC0" w:rsidP="00232C2E">
      <w:pPr>
        <w:pStyle w:val="a3"/>
        <w:numPr>
          <w:ilvl w:val="0"/>
          <w:numId w:val="4"/>
        </w:numPr>
        <w:spacing w:after="0" w:line="240" w:lineRule="auto"/>
        <w:ind w:left="426" w:right="-104"/>
        <w:jc w:val="both"/>
        <w:rPr>
          <w:rFonts w:ascii="GHEA Grapalat" w:hAnsi="GHEA Grapalat"/>
          <w:sz w:val="24"/>
          <w:szCs w:val="24"/>
          <w:lang w:val="fr-FR"/>
        </w:rPr>
      </w:pPr>
      <w:r w:rsidRPr="00232C2E">
        <w:rPr>
          <w:rFonts w:ascii="GHEA Grapalat" w:hAnsi="GHEA Grapalat" w:cs="Sylfaen"/>
          <w:sz w:val="24"/>
          <w:szCs w:val="24"/>
          <w:lang w:val="fr-FR"/>
        </w:rPr>
        <w:t>ավտոլցակայանների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համար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`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յուրաքանչյուր</w:t>
      </w:r>
      <w:r w:rsidRPr="00232C2E">
        <w:rPr>
          <w:rFonts w:ascii="GHEA Grapalat" w:hAnsi="GHEA Grapalat"/>
          <w:sz w:val="24"/>
          <w:szCs w:val="24"/>
          <w:lang w:val="fr-FR"/>
        </w:rPr>
        <w:t xml:space="preserve"> 1</w:t>
      </w:r>
      <w:r w:rsidRPr="00232C2E">
        <w:rPr>
          <w:rFonts w:ascii="GHEA Grapalat" w:hAnsi="GHEA Grapalat" w:cs="Sylfaen"/>
          <w:sz w:val="24"/>
          <w:szCs w:val="24"/>
          <w:lang w:val="fr-FR"/>
        </w:rPr>
        <w:t>քմ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հողատարածքի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համար</w:t>
      </w:r>
      <w:r w:rsidR="00232C2E">
        <w:rPr>
          <w:rFonts w:ascii="GHEA Grapalat" w:hAnsi="GHEA Grapalat" w:cs="Arial Armenian"/>
          <w:sz w:val="24"/>
          <w:szCs w:val="24"/>
          <w:lang w:val="fr-FR"/>
        </w:rPr>
        <w:t xml:space="preserve">`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տարեկան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վճար` 150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դրամ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</w:p>
    <w:p w:rsidR="00E44EC0" w:rsidRPr="00232C2E" w:rsidRDefault="00E44EC0" w:rsidP="00232C2E">
      <w:pPr>
        <w:pStyle w:val="a3"/>
        <w:numPr>
          <w:ilvl w:val="0"/>
          <w:numId w:val="4"/>
        </w:numPr>
        <w:spacing w:after="0" w:line="240" w:lineRule="auto"/>
        <w:ind w:left="426" w:right="-104"/>
        <w:jc w:val="both"/>
        <w:rPr>
          <w:rFonts w:ascii="GHEA Grapalat" w:hAnsi="GHEA Grapalat"/>
          <w:sz w:val="24"/>
          <w:szCs w:val="24"/>
          <w:lang w:val="fr-FR"/>
        </w:rPr>
      </w:pPr>
      <w:r w:rsidRPr="00232C2E">
        <w:rPr>
          <w:rFonts w:ascii="GHEA Grapalat" w:hAnsi="GHEA Grapalat" w:cs="Sylfaen"/>
          <w:sz w:val="24"/>
          <w:szCs w:val="24"/>
          <w:lang w:val="fr-FR"/>
        </w:rPr>
        <w:t>ավտոտնակների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համար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`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յուրաքանչյուր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1 </w:t>
      </w:r>
      <w:r w:rsidRPr="00232C2E">
        <w:rPr>
          <w:rFonts w:ascii="GHEA Grapalat" w:hAnsi="GHEA Grapalat" w:cs="Sylfaen"/>
          <w:sz w:val="24"/>
          <w:szCs w:val="24"/>
          <w:lang w:val="fr-FR"/>
        </w:rPr>
        <w:t>քմ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համար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`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տարեկան վճար</w:t>
      </w:r>
      <w:r w:rsidRPr="00232C2E">
        <w:rPr>
          <w:rFonts w:ascii="GHEA Grapalat" w:hAnsi="GHEA Grapalat" w:cs="Sylfaen"/>
          <w:sz w:val="24"/>
          <w:szCs w:val="24"/>
          <w:lang w:val="hy-AM"/>
        </w:rPr>
        <w:t>`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150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դրամ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>.</w:t>
      </w:r>
    </w:p>
    <w:p w:rsidR="00E44EC0" w:rsidRPr="00232C2E" w:rsidRDefault="00E44EC0" w:rsidP="00232C2E">
      <w:pPr>
        <w:pStyle w:val="a3"/>
        <w:numPr>
          <w:ilvl w:val="0"/>
          <w:numId w:val="4"/>
        </w:numPr>
        <w:spacing w:after="0" w:line="240" w:lineRule="auto"/>
        <w:ind w:left="426" w:right="-104"/>
        <w:jc w:val="both"/>
        <w:rPr>
          <w:rFonts w:ascii="GHEA Grapalat" w:hAnsi="GHEA Grapalat"/>
          <w:sz w:val="24"/>
          <w:szCs w:val="24"/>
          <w:lang w:val="fr-FR"/>
        </w:rPr>
      </w:pPr>
      <w:r w:rsidRPr="00232C2E">
        <w:rPr>
          <w:rFonts w:ascii="GHEA Grapalat" w:hAnsi="GHEA Grapalat" w:cs="Sylfaen"/>
          <w:sz w:val="24"/>
          <w:szCs w:val="24"/>
          <w:lang w:val="fr-FR"/>
        </w:rPr>
        <w:t>բացօթյա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սրճարաններ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կազմակերպելու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համար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>` 1</w:t>
      </w:r>
      <w:r w:rsidRPr="00232C2E">
        <w:rPr>
          <w:rFonts w:ascii="GHEA Grapalat" w:hAnsi="GHEA Grapalat" w:cs="Sylfaen"/>
          <w:sz w:val="24"/>
          <w:szCs w:val="24"/>
          <w:lang w:val="fr-FR"/>
        </w:rPr>
        <w:t>քմ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հողօ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>գ</w:t>
      </w:r>
      <w:r w:rsidRPr="00232C2E">
        <w:rPr>
          <w:rFonts w:ascii="GHEA Grapalat" w:hAnsi="GHEA Grapalat" w:cs="Sylfaen"/>
          <w:sz w:val="24"/>
          <w:szCs w:val="24"/>
          <w:lang w:val="fr-FR"/>
        </w:rPr>
        <w:t>տա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>գ</w:t>
      </w:r>
      <w:r w:rsidRPr="00232C2E">
        <w:rPr>
          <w:rFonts w:ascii="GHEA Grapalat" w:hAnsi="GHEA Grapalat" w:cs="Sylfaen"/>
          <w:sz w:val="24"/>
          <w:szCs w:val="24"/>
          <w:lang w:val="fr-FR"/>
        </w:rPr>
        <w:t>ործման, կառուցապատման տարեկան վճար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>`</w:t>
      </w:r>
      <w:r w:rsidRPr="00232C2E">
        <w:rPr>
          <w:rFonts w:ascii="GHEA Grapalat" w:hAnsi="GHEA Grapalat" w:cs="Sylfaen"/>
          <w:sz w:val="24"/>
          <w:szCs w:val="24"/>
          <w:lang w:val="fr-FR"/>
        </w:rPr>
        <w:t xml:space="preserve">  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150 </w:t>
      </w:r>
      <w:r w:rsidRPr="00232C2E">
        <w:rPr>
          <w:rFonts w:ascii="GHEA Grapalat" w:hAnsi="GHEA Grapalat" w:cs="Sylfaen"/>
          <w:sz w:val="24"/>
          <w:szCs w:val="24"/>
          <w:lang w:val="fr-FR"/>
        </w:rPr>
        <w:t xml:space="preserve">դրամ </w:t>
      </w:r>
    </w:p>
    <w:p w:rsidR="00E44EC0" w:rsidRPr="00232C2E" w:rsidRDefault="00E44EC0" w:rsidP="00232C2E">
      <w:pPr>
        <w:pStyle w:val="a3"/>
        <w:numPr>
          <w:ilvl w:val="0"/>
          <w:numId w:val="4"/>
        </w:numPr>
        <w:spacing w:after="0" w:line="240" w:lineRule="auto"/>
        <w:ind w:left="426" w:right="-104"/>
        <w:jc w:val="both"/>
        <w:rPr>
          <w:rFonts w:ascii="GHEA Grapalat" w:hAnsi="GHEA Grapalat" w:cs="Arial Armenian"/>
          <w:sz w:val="24"/>
          <w:szCs w:val="24"/>
          <w:lang w:val="fr-FR"/>
        </w:rPr>
      </w:pPr>
      <w:r w:rsidRPr="00232C2E">
        <w:rPr>
          <w:rFonts w:ascii="GHEA Grapalat" w:hAnsi="GHEA Grapalat" w:cs="Arial Armenian"/>
          <w:sz w:val="24"/>
          <w:szCs w:val="24"/>
          <w:lang w:val="fr-FR"/>
        </w:rPr>
        <w:t>գ</w:t>
      </w:r>
      <w:r w:rsidRPr="00232C2E">
        <w:rPr>
          <w:rFonts w:ascii="GHEA Grapalat" w:hAnsi="GHEA Grapalat" w:cs="Sylfaen"/>
          <w:sz w:val="24"/>
          <w:szCs w:val="24"/>
          <w:lang w:val="fr-FR"/>
        </w:rPr>
        <w:t>ոյություն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ունեցող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հասարակական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և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արտադրական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շինությունների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սպասարկման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համար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տրամադրվող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հողերի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կառուցապատման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տարեկան վճար</w:t>
      </w:r>
      <w:r w:rsidRPr="00232C2E">
        <w:rPr>
          <w:rFonts w:ascii="GHEA Grapalat" w:hAnsi="GHEA Grapalat" w:cs="Sylfaen"/>
          <w:sz w:val="24"/>
          <w:szCs w:val="24"/>
          <w:lang w:val="hy-AM"/>
        </w:rPr>
        <w:t>`</w:t>
      </w:r>
      <w:r w:rsid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1 </w:t>
      </w:r>
      <w:r w:rsidRPr="00232C2E">
        <w:rPr>
          <w:rFonts w:ascii="GHEA Grapalat" w:hAnsi="GHEA Grapalat" w:cs="Sylfaen"/>
          <w:sz w:val="24"/>
          <w:szCs w:val="24"/>
          <w:lang w:val="fr-FR"/>
        </w:rPr>
        <w:t>քմ`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30 </w:t>
      </w:r>
      <w:r w:rsidRPr="00232C2E">
        <w:rPr>
          <w:rFonts w:ascii="GHEA Grapalat" w:hAnsi="GHEA Grapalat" w:cs="Sylfaen"/>
          <w:sz w:val="24"/>
          <w:szCs w:val="24"/>
          <w:lang w:val="fr-FR"/>
        </w:rPr>
        <w:t xml:space="preserve">դրամ 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>.</w:t>
      </w:r>
    </w:p>
    <w:p w:rsidR="00E44EC0" w:rsidRPr="00232C2E" w:rsidRDefault="00E44EC0" w:rsidP="00232C2E">
      <w:pPr>
        <w:pStyle w:val="a3"/>
        <w:numPr>
          <w:ilvl w:val="0"/>
          <w:numId w:val="4"/>
        </w:numPr>
        <w:spacing w:after="0" w:line="240" w:lineRule="auto"/>
        <w:ind w:left="426" w:right="-104"/>
        <w:jc w:val="both"/>
        <w:rPr>
          <w:rFonts w:ascii="GHEA Grapalat" w:hAnsi="GHEA Grapalat" w:cs="Arial Armenian"/>
          <w:sz w:val="24"/>
          <w:szCs w:val="24"/>
          <w:lang w:val="fr-FR"/>
        </w:rPr>
      </w:pPr>
      <w:r w:rsidRPr="00232C2E">
        <w:rPr>
          <w:rFonts w:ascii="GHEA Grapalat" w:hAnsi="GHEA Grapalat" w:cs="Sylfaen"/>
          <w:sz w:val="24"/>
          <w:szCs w:val="24"/>
          <w:lang w:val="fr-FR"/>
        </w:rPr>
        <w:t>ավտոկայանատեղերի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համար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,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յուրաքանչյուր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1 </w:t>
      </w:r>
      <w:r w:rsidRPr="00232C2E">
        <w:rPr>
          <w:rFonts w:ascii="GHEA Grapalat" w:hAnsi="GHEA Grapalat" w:cs="Sylfaen"/>
          <w:sz w:val="24"/>
          <w:szCs w:val="24"/>
          <w:lang w:val="fr-FR"/>
        </w:rPr>
        <w:t>քմ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համար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`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հողօ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>գ</w:t>
      </w:r>
      <w:r w:rsidRPr="00232C2E">
        <w:rPr>
          <w:rFonts w:ascii="GHEA Grapalat" w:hAnsi="GHEA Grapalat" w:cs="Sylfaen"/>
          <w:sz w:val="24"/>
          <w:szCs w:val="24"/>
          <w:lang w:val="fr-FR"/>
        </w:rPr>
        <w:t>տա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>գ</w:t>
      </w:r>
      <w:r w:rsidRPr="00232C2E">
        <w:rPr>
          <w:rFonts w:ascii="GHEA Grapalat" w:hAnsi="GHEA Grapalat" w:cs="Sylfaen"/>
          <w:sz w:val="24"/>
          <w:szCs w:val="24"/>
          <w:lang w:val="fr-FR"/>
        </w:rPr>
        <w:t>ործման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տարեկան վճար` 130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 xml:space="preserve">դրամ 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>.</w:t>
      </w:r>
    </w:p>
    <w:p w:rsidR="00E44EC0" w:rsidRPr="00232C2E" w:rsidRDefault="00E44EC0" w:rsidP="00232C2E">
      <w:pPr>
        <w:pStyle w:val="a3"/>
        <w:numPr>
          <w:ilvl w:val="0"/>
          <w:numId w:val="4"/>
        </w:numPr>
        <w:spacing w:after="0" w:line="240" w:lineRule="auto"/>
        <w:ind w:left="426" w:right="-104"/>
        <w:jc w:val="both"/>
        <w:rPr>
          <w:rFonts w:ascii="GHEA Grapalat" w:hAnsi="GHEA Grapalat"/>
          <w:sz w:val="24"/>
          <w:szCs w:val="24"/>
          <w:lang w:val="fr-FR"/>
        </w:rPr>
      </w:pPr>
      <w:r w:rsidRPr="00232C2E">
        <w:rPr>
          <w:rFonts w:ascii="GHEA Grapalat" w:hAnsi="GHEA Grapalat" w:cs="Arial Armenian"/>
          <w:sz w:val="24"/>
          <w:szCs w:val="24"/>
          <w:lang w:val="fr-FR"/>
        </w:rPr>
        <w:t>գ</w:t>
      </w:r>
      <w:r w:rsidRPr="00232C2E">
        <w:rPr>
          <w:rFonts w:ascii="GHEA Grapalat" w:hAnsi="GHEA Grapalat" w:cs="Sylfaen"/>
          <w:sz w:val="24"/>
          <w:szCs w:val="24"/>
          <w:lang w:val="fr-FR"/>
        </w:rPr>
        <w:t>յուղատնտեսական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շուկաներ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կազմակերպելու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համար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հողօ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>գ</w:t>
      </w:r>
      <w:r w:rsidRPr="00232C2E">
        <w:rPr>
          <w:rFonts w:ascii="GHEA Grapalat" w:hAnsi="GHEA Grapalat" w:cs="Sylfaen"/>
          <w:sz w:val="24"/>
          <w:szCs w:val="24"/>
          <w:lang w:val="fr-FR"/>
        </w:rPr>
        <w:t>տա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>գ</w:t>
      </w:r>
      <w:r w:rsidRPr="00232C2E">
        <w:rPr>
          <w:rFonts w:ascii="GHEA Grapalat" w:hAnsi="GHEA Grapalat" w:cs="Sylfaen"/>
          <w:sz w:val="24"/>
          <w:szCs w:val="24"/>
          <w:lang w:val="fr-FR"/>
        </w:rPr>
        <w:t>ործման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տարեկան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վարձավճար</w:t>
      </w:r>
      <w:r w:rsidRPr="00232C2E">
        <w:rPr>
          <w:rFonts w:ascii="GHEA Grapalat" w:hAnsi="GHEA Grapalat" w:cs="Sylfaen"/>
          <w:sz w:val="24"/>
          <w:szCs w:val="24"/>
          <w:lang w:val="hy-AM"/>
        </w:rPr>
        <w:t>`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1 </w:t>
      </w:r>
      <w:r w:rsidRPr="00232C2E">
        <w:rPr>
          <w:rFonts w:ascii="GHEA Grapalat" w:hAnsi="GHEA Grapalat" w:cs="Sylfaen"/>
          <w:sz w:val="24"/>
          <w:szCs w:val="24"/>
          <w:lang w:val="fr-FR"/>
        </w:rPr>
        <w:t xml:space="preserve">քմ` 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120 </w:t>
      </w:r>
      <w:r w:rsidRPr="00232C2E">
        <w:rPr>
          <w:rFonts w:ascii="GHEA Grapalat" w:hAnsi="GHEA Grapalat" w:cs="Sylfaen"/>
          <w:sz w:val="24"/>
          <w:szCs w:val="24"/>
          <w:lang w:val="fr-FR"/>
        </w:rPr>
        <w:t xml:space="preserve">դրամ 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>.</w:t>
      </w:r>
    </w:p>
    <w:p w:rsidR="00E44EC0" w:rsidRPr="00232C2E" w:rsidRDefault="00E44EC0" w:rsidP="00232C2E">
      <w:pPr>
        <w:pStyle w:val="a3"/>
        <w:numPr>
          <w:ilvl w:val="0"/>
          <w:numId w:val="4"/>
        </w:numPr>
        <w:spacing w:after="0" w:line="240" w:lineRule="auto"/>
        <w:ind w:left="426" w:right="-104"/>
        <w:jc w:val="both"/>
        <w:rPr>
          <w:rFonts w:ascii="GHEA Grapalat" w:hAnsi="GHEA Grapalat" w:cs="Arial Armenian"/>
          <w:sz w:val="24"/>
          <w:szCs w:val="24"/>
          <w:lang w:val="fr-FR"/>
        </w:rPr>
      </w:pPr>
      <w:r w:rsidRPr="00232C2E">
        <w:rPr>
          <w:rFonts w:ascii="GHEA Grapalat" w:hAnsi="GHEA Grapalat" w:cs="Sylfaen"/>
          <w:sz w:val="24"/>
          <w:szCs w:val="24"/>
          <w:lang w:val="fr-FR"/>
        </w:rPr>
        <w:t>բացօթյա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տոնավաճառներ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կազմակերպելու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համար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հողօ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>գ</w:t>
      </w:r>
      <w:r w:rsidRPr="00232C2E">
        <w:rPr>
          <w:rFonts w:ascii="GHEA Grapalat" w:hAnsi="GHEA Grapalat" w:cs="Sylfaen"/>
          <w:sz w:val="24"/>
          <w:szCs w:val="24"/>
          <w:lang w:val="fr-FR"/>
        </w:rPr>
        <w:t>տա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>գ</w:t>
      </w:r>
      <w:r w:rsidRPr="00232C2E">
        <w:rPr>
          <w:rFonts w:ascii="GHEA Grapalat" w:hAnsi="GHEA Grapalat" w:cs="Sylfaen"/>
          <w:sz w:val="24"/>
          <w:szCs w:val="24"/>
          <w:lang w:val="fr-FR"/>
        </w:rPr>
        <w:t>ործման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տարեկան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վարձա</w:t>
      </w:r>
      <w:r w:rsidRPr="00232C2E">
        <w:rPr>
          <w:rFonts w:ascii="GHEA Grapalat" w:hAnsi="GHEA Grapalat" w:cs="Sylfaen"/>
          <w:sz w:val="24"/>
          <w:szCs w:val="24"/>
          <w:lang w:val="fr-FR"/>
        </w:rPr>
        <w:t>վճար</w:t>
      </w:r>
      <w:r w:rsidRPr="00232C2E">
        <w:rPr>
          <w:rFonts w:ascii="GHEA Grapalat" w:hAnsi="GHEA Grapalat" w:cs="Sylfaen"/>
          <w:sz w:val="24"/>
          <w:szCs w:val="24"/>
          <w:lang w:val="hy-AM"/>
        </w:rPr>
        <w:t>`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1 </w:t>
      </w:r>
      <w:r w:rsidRPr="00232C2E">
        <w:rPr>
          <w:rFonts w:ascii="GHEA Grapalat" w:hAnsi="GHEA Grapalat" w:cs="Sylfaen"/>
          <w:sz w:val="24"/>
          <w:szCs w:val="24"/>
          <w:lang w:val="fr-FR"/>
        </w:rPr>
        <w:t>քմ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` </w:t>
      </w:r>
      <w:r w:rsidRPr="00232C2E">
        <w:rPr>
          <w:rFonts w:ascii="GHEA Grapalat" w:hAnsi="GHEA Grapalat" w:cs="Sylfaen"/>
          <w:sz w:val="24"/>
          <w:szCs w:val="24"/>
          <w:lang w:val="fr-FR"/>
        </w:rPr>
        <w:t>-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100 </w:t>
      </w:r>
      <w:r w:rsidRPr="00232C2E">
        <w:rPr>
          <w:rFonts w:ascii="GHEA Grapalat" w:hAnsi="GHEA Grapalat" w:cs="Sylfaen"/>
          <w:sz w:val="24"/>
          <w:szCs w:val="24"/>
          <w:lang w:val="fr-FR"/>
        </w:rPr>
        <w:t xml:space="preserve">դրամ 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>.</w:t>
      </w:r>
    </w:p>
    <w:p w:rsidR="00E44EC0" w:rsidRPr="00232C2E" w:rsidRDefault="00E44EC0" w:rsidP="00232C2E">
      <w:pPr>
        <w:pStyle w:val="a3"/>
        <w:numPr>
          <w:ilvl w:val="0"/>
          <w:numId w:val="4"/>
        </w:numPr>
        <w:spacing w:after="0" w:line="240" w:lineRule="auto"/>
        <w:ind w:left="426" w:right="-104"/>
        <w:jc w:val="both"/>
        <w:rPr>
          <w:rFonts w:ascii="GHEA Grapalat" w:hAnsi="GHEA Grapalat" w:cs="Arial Armenian"/>
          <w:sz w:val="24"/>
          <w:szCs w:val="24"/>
          <w:lang w:val="fr-FR"/>
        </w:rPr>
      </w:pPr>
      <w:r w:rsidRPr="00232C2E">
        <w:rPr>
          <w:rFonts w:ascii="GHEA Grapalat" w:hAnsi="GHEA Grapalat" w:cs="Sylfaen"/>
          <w:sz w:val="24"/>
          <w:szCs w:val="24"/>
          <w:lang w:val="fr-FR"/>
        </w:rPr>
        <w:t>արտադրական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օբյեկտների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կառուցման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համար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տրամադրվող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հողերի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br/>
        <w:t xml:space="preserve">տարեկան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վճար</w:t>
      </w:r>
      <w:r w:rsidRPr="00232C2E">
        <w:rPr>
          <w:rFonts w:ascii="GHEA Grapalat" w:hAnsi="GHEA Grapalat" w:cs="Sylfaen"/>
          <w:sz w:val="24"/>
          <w:szCs w:val="24"/>
          <w:lang w:val="hy-AM"/>
        </w:rPr>
        <w:t>`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232C2E">
        <w:rPr>
          <w:rFonts w:ascii="GHEA Grapalat" w:hAnsi="GHEA Grapalat"/>
          <w:sz w:val="24"/>
          <w:szCs w:val="24"/>
          <w:lang w:val="fr-FR"/>
        </w:rPr>
        <w:t xml:space="preserve">1 </w:t>
      </w:r>
      <w:r w:rsidRPr="00232C2E">
        <w:rPr>
          <w:rFonts w:ascii="GHEA Grapalat" w:hAnsi="GHEA Grapalat" w:cs="Sylfaen"/>
          <w:sz w:val="24"/>
          <w:szCs w:val="24"/>
          <w:lang w:val="fr-FR"/>
        </w:rPr>
        <w:t>քմ` 3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0 </w:t>
      </w:r>
      <w:r w:rsidRPr="00232C2E">
        <w:rPr>
          <w:rFonts w:ascii="GHEA Grapalat" w:hAnsi="GHEA Grapalat" w:cs="Sylfaen"/>
          <w:sz w:val="24"/>
          <w:szCs w:val="24"/>
          <w:lang w:val="fr-FR"/>
        </w:rPr>
        <w:t>դրամ .</w:t>
      </w:r>
    </w:p>
    <w:p w:rsidR="00E44EC0" w:rsidRPr="00232C2E" w:rsidRDefault="00E44EC0" w:rsidP="00232C2E">
      <w:pPr>
        <w:pStyle w:val="a3"/>
        <w:numPr>
          <w:ilvl w:val="0"/>
          <w:numId w:val="4"/>
        </w:numPr>
        <w:spacing w:after="0" w:line="240" w:lineRule="auto"/>
        <w:ind w:left="426" w:right="-104"/>
        <w:jc w:val="both"/>
        <w:rPr>
          <w:rFonts w:ascii="GHEA Grapalat" w:hAnsi="GHEA Grapalat" w:cs="Arial Armenian"/>
          <w:sz w:val="24"/>
          <w:szCs w:val="24"/>
          <w:lang w:val="fr-FR"/>
        </w:rPr>
      </w:pPr>
      <w:r w:rsidRPr="00232C2E">
        <w:rPr>
          <w:rFonts w:ascii="GHEA Grapalat" w:hAnsi="GHEA Grapalat" w:cs="Arial Armenian"/>
          <w:sz w:val="24"/>
          <w:szCs w:val="24"/>
          <w:lang w:val="fr-FR"/>
        </w:rPr>
        <w:t>կանաչապատման, բարեկարգման նպատակով տրամադրված հողի տարեկան վարձավճար</w:t>
      </w:r>
      <w:r w:rsidRPr="00232C2E">
        <w:rPr>
          <w:rFonts w:ascii="GHEA Grapalat" w:hAnsi="GHEA Grapalat" w:cs="Arial Armenian"/>
          <w:sz w:val="24"/>
          <w:szCs w:val="24"/>
          <w:lang w:val="hy-AM"/>
        </w:rPr>
        <w:t>`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1քմ` 30 դրամ .</w:t>
      </w:r>
    </w:p>
    <w:p w:rsidR="00E44EC0" w:rsidRPr="00232C2E" w:rsidRDefault="00E44EC0" w:rsidP="00232C2E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GHEA Grapalat" w:eastAsia="Times New Roman" w:hAnsi="GHEA Grapalat" w:cs="Arial"/>
          <w:color w:val="000000"/>
          <w:sz w:val="24"/>
          <w:szCs w:val="24"/>
          <w:lang w:val="fr-FR" w:eastAsia="ru-RU"/>
        </w:rPr>
      </w:pPr>
      <w:r w:rsidRPr="00232C2E">
        <w:rPr>
          <w:rFonts w:ascii="GHEA Grapalat" w:eastAsia="Times New Roman" w:hAnsi="GHEA Grapalat" w:cs="Arial"/>
          <w:color w:val="000000"/>
          <w:sz w:val="24"/>
          <w:szCs w:val="24"/>
          <w:lang w:eastAsia="ru-RU"/>
        </w:rPr>
        <w:lastRenderedPageBreak/>
        <w:t>էներգետիկայի</w:t>
      </w:r>
      <w:r w:rsidRPr="00232C2E">
        <w:rPr>
          <w:rFonts w:ascii="GHEA Grapalat" w:eastAsia="Times New Roman" w:hAnsi="GHEA Grapalat" w:cs="Arial"/>
          <w:color w:val="000000"/>
          <w:sz w:val="24"/>
          <w:szCs w:val="24"/>
          <w:lang w:val="fr-FR" w:eastAsia="ru-RU"/>
        </w:rPr>
        <w:t xml:space="preserve">, </w:t>
      </w:r>
      <w:r w:rsidRPr="00232C2E">
        <w:rPr>
          <w:rFonts w:ascii="GHEA Grapalat" w:eastAsia="Times New Roman" w:hAnsi="GHEA Grapalat" w:cs="Arial"/>
          <w:color w:val="000000"/>
          <w:sz w:val="24"/>
          <w:szCs w:val="24"/>
          <w:lang w:eastAsia="ru-RU"/>
        </w:rPr>
        <w:t>տրանսպորտի</w:t>
      </w:r>
      <w:r w:rsidRPr="00232C2E">
        <w:rPr>
          <w:rFonts w:ascii="GHEA Grapalat" w:eastAsia="Times New Roman" w:hAnsi="GHEA Grapalat" w:cs="Arial"/>
          <w:color w:val="000000"/>
          <w:sz w:val="24"/>
          <w:szCs w:val="24"/>
          <w:lang w:val="fr-FR" w:eastAsia="ru-RU"/>
        </w:rPr>
        <w:t xml:space="preserve">, </w:t>
      </w:r>
      <w:r w:rsidRPr="00232C2E">
        <w:rPr>
          <w:rFonts w:ascii="GHEA Grapalat" w:eastAsia="Times New Roman" w:hAnsi="GHEA Grapalat" w:cs="Arial"/>
          <w:color w:val="000000"/>
          <w:sz w:val="24"/>
          <w:szCs w:val="24"/>
          <w:lang w:eastAsia="ru-RU"/>
        </w:rPr>
        <w:t>կապի</w:t>
      </w:r>
      <w:r w:rsidRPr="00232C2E">
        <w:rPr>
          <w:rFonts w:ascii="GHEA Grapalat" w:eastAsia="Times New Roman" w:hAnsi="GHEA Grapalat" w:cs="Arial"/>
          <w:color w:val="000000"/>
          <w:sz w:val="24"/>
          <w:szCs w:val="24"/>
          <w:lang w:val="fr-FR" w:eastAsia="ru-RU"/>
        </w:rPr>
        <w:t xml:space="preserve">, </w:t>
      </w:r>
      <w:r w:rsidRPr="00232C2E">
        <w:rPr>
          <w:rFonts w:ascii="GHEA Grapalat" w:eastAsia="Times New Roman" w:hAnsi="GHEA Grapalat" w:cs="Arial"/>
          <w:color w:val="000000"/>
          <w:sz w:val="24"/>
          <w:szCs w:val="24"/>
          <w:lang w:eastAsia="ru-RU"/>
        </w:rPr>
        <w:t>կոմունալ</w:t>
      </w:r>
      <w:r w:rsidRPr="00232C2E">
        <w:rPr>
          <w:rFonts w:ascii="GHEA Grapalat" w:eastAsia="Times New Roman" w:hAnsi="GHEA Grapalat" w:cs="Arial"/>
          <w:color w:val="000000"/>
          <w:sz w:val="24"/>
          <w:szCs w:val="24"/>
          <w:lang w:val="fr-FR" w:eastAsia="ru-RU"/>
        </w:rPr>
        <w:t xml:space="preserve"> </w:t>
      </w:r>
      <w:r w:rsidRPr="00232C2E">
        <w:rPr>
          <w:rFonts w:ascii="GHEA Grapalat" w:eastAsia="Times New Roman" w:hAnsi="GHEA Grapalat" w:cs="Arial"/>
          <w:color w:val="000000"/>
          <w:sz w:val="24"/>
          <w:szCs w:val="24"/>
          <w:lang w:eastAsia="ru-RU"/>
        </w:rPr>
        <w:t>ենթակառուցվածքների</w:t>
      </w:r>
      <w:r w:rsidRPr="00232C2E">
        <w:rPr>
          <w:rFonts w:ascii="GHEA Grapalat" w:eastAsia="Times New Roman" w:hAnsi="GHEA Grapalat" w:cs="Arial"/>
          <w:color w:val="000000"/>
          <w:sz w:val="24"/>
          <w:szCs w:val="24"/>
          <w:lang w:val="fr-FR" w:eastAsia="ru-RU"/>
        </w:rPr>
        <w:t xml:space="preserve"> </w:t>
      </w:r>
      <w:r w:rsidRPr="00232C2E">
        <w:rPr>
          <w:rFonts w:ascii="GHEA Grapalat" w:eastAsia="Times New Roman" w:hAnsi="GHEA Grapalat" w:cs="Arial"/>
          <w:color w:val="000000"/>
          <w:sz w:val="24"/>
          <w:szCs w:val="24"/>
          <w:lang w:eastAsia="ru-RU"/>
        </w:rPr>
        <w:t>օբյեկտների</w:t>
      </w:r>
      <w:r w:rsidRPr="00232C2E">
        <w:rPr>
          <w:rFonts w:ascii="GHEA Grapalat" w:eastAsia="Times New Roman" w:hAnsi="GHEA Grapalat" w:cs="Arial"/>
          <w:color w:val="000000"/>
          <w:sz w:val="24"/>
          <w:szCs w:val="24"/>
          <w:lang w:val="fr-FR" w:eastAsia="ru-RU"/>
        </w:rPr>
        <w:t xml:space="preserve"> </w:t>
      </w:r>
      <w:r w:rsidRPr="00232C2E">
        <w:rPr>
          <w:rFonts w:ascii="GHEA Grapalat" w:eastAsia="Times New Roman" w:hAnsi="GHEA Grapalat" w:cs="Arial"/>
          <w:color w:val="000000"/>
          <w:sz w:val="24"/>
          <w:szCs w:val="24"/>
          <w:lang w:eastAsia="ru-RU"/>
        </w:rPr>
        <w:t>կառուցման</w:t>
      </w:r>
      <w:r w:rsidRPr="00232C2E">
        <w:rPr>
          <w:rFonts w:ascii="GHEA Grapalat" w:eastAsia="Times New Roman" w:hAnsi="GHEA Grapalat" w:cs="Arial"/>
          <w:color w:val="000000"/>
          <w:sz w:val="24"/>
          <w:szCs w:val="24"/>
          <w:lang w:val="fr-FR" w:eastAsia="ru-RU"/>
        </w:rPr>
        <w:t xml:space="preserve"> </w:t>
      </w:r>
      <w:r w:rsidRPr="00232C2E">
        <w:rPr>
          <w:rFonts w:ascii="GHEA Grapalat" w:eastAsia="Times New Roman" w:hAnsi="GHEA Grapalat" w:cs="Arial"/>
          <w:color w:val="000000"/>
          <w:sz w:val="24"/>
          <w:szCs w:val="24"/>
          <w:lang w:eastAsia="ru-RU"/>
        </w:rPr>
        <w:t>համար</w:t>
      </w:r>
      <w:r w:rsidRPr="00232C2E">
        <w:rPr>
          <w:rFonts w:ascii="GHEA Grapalat" w:eastAsia="Times New Roman" w:hAnsi="GHEA Grapalat" w:cs="Arial"/>
          <w:color w:val="000000"/>
          <w:sz w:val="24"/>
          <w:szCs w:val="24"/>
          <w:lang w:val="fr-FR" w:eastAsia="ru-RU"/>
        </w:rPr>
        <w:t xml:space="preserve"> </w:t>
      </w:r>
      <w:r w:rsidRPr="00232C2E">
        <w:rPr>
          <w:rFonts w:ascii="GHEA Grapalat" w:eastAsia="Times New Roman" w:hAnsi="GHEA Grapalat" w:cs="Arial"/>
          <w:color w:val="000000"/>
          <w:sz w:val="24"/>
          <w:szCs w:val="24"/>
          <w:lang w:eastAsia="ru-RU"/>
        </w:rPr>
        <w:t>տրամադրվող</w:t>
      </w:r>
      <w:r w:rsidRPr="00232C2E">
        <w:rPr>
          <w:rFonts w:ascii="GHEA Grapalat" w:eastAsia="Times New Roman" w:hAnsi="GHEA Grapalat" w:cs="Arial"/>
          <w:color w:val="000000"/>
          <w:sz w:val="24"/>
          <w:szCs w:val="24"/>
          <w:lang w:val="fr-FR" w:eastAsia="ru-RU"/>
        </w:rPr>
        <w:t xml:space="preserve"> </w:t>
      </w:r>
      <w:r w:rsidRPr="00232C2E">
        <w:rPr>
          <w:rFonts w:ascii="GHEA Grapalat" w:eastAsia="Times New Roman" w:hAnsi="GHEA Grapalat" w:cs="Arial"/>
          <w:color w:val="000000"/>
          <w:sz w:val="24"/>
          <w:szCs w:val="24"/>
          <w:lang w:eastAsia="ru-RU"/>
        </w:rPr>
        <w:t>հողերի</w:t>
      </w:r>
      <w:r w:rsidRPr="00232C2E">
        <w:rPr>
          <w:rFonts w:ascii="GHEA Grapalat" w:eastAsia="Times New Roman" w:hAnsi="GHEA Grapalat" w:cs="Arial"/>
          <w:color w:val="000000"/>
          <w:sz w:val="24"/>
          <w:szCs w:val="24"/>
          <w:lang w:val="fr-FR" w:eastAsia="ru-RU"/>
        </w:rPr>
        <w:t xml:space="preserve"> </w:t>
      </w:r>
      <w:r w:rsidRPr="00232C2E">
        <w:rPr>
          <w:rFonts w:ascii="GHEA Grapalat" w:eastAsia="Times New Roman" w:hAnsi="GHEA Grapalat" w:cs="Arial"/>
          <w:color w:val="000000"/>
          <w:sz w:val="24"/>
          <w:szCs w:val="24"/>
          <w:lang w:eastAsia="ru-RU"/>
        </w:rPr>
        <w:t>տարեկան</w:t>
      </w:r>
      <w:r w:rsidR="00232C2E">
        <w:rPr>
          <w:rFonts w:ascii="GHEA Grapalat" w:eastAsia="Times New Roman" w:hAnsi="GHEA Grapalat" w:cs="Arial"/>
          <w:color w:val="000000"/>
          <w:sz w:val="24"/>
          <w:szCs w:val="24"/>
          <w:lang w:val="fr-FR" w:eastAsia="ru-RU"/>
        </w:rPr>
        <w:t xml:space="preserve"> </w:t>
      </w:r>
      <w:r w:rsidRPr="00232C2E">
        <w:rPr>
          <w:rFonts w:ascii="GHEA Grapalat" w:eastAsia="Times New Roman" w:hAnsi="GHEA Grapalat" w:cs="Arial"/>
          <w:color w:val="000000"/>
          <w:sz w:val="24"/>
          <w:szCs w:val="24"/>
          <w:lang w:eastAsia="ru-RU"/>
        </w:rPr>
        <w:t>վճար՝</w:t>
      </w:r>
      <w:r w:rsidRPr="00232C2E">
        <w:rPr>
          <w:rFonts w:ascii="GHEA Grapalat" w:eastAsia="Times New Roman" w:hAnsi="GHEA Grapalat" w:cs="Arial"/>
          <w:color w:val="000000"/>
          <w:sz w:val="24"/>
          <w:szCs w:val="24"/>
          <w:lang w:val="fr-FR" w:eastAsia="ru-RU"/>
        </w:rPr>
        <w:t xml:space="preserve"> 1</w:t>
      </w:r>
      <w:r w:rsidRPr="00232C2E">
        <w:rPr>
          <w:rFonts w:ascii="GHEA Grapalat" w:eastAsia="Times New Roman" w:hAnsi="GHEA Grapalat" w:cs="Arial"/>
          <w:color w:val="000000"/>
          <w:sz w:val="24"/>
          <w:szCs w:val="24"/>
          <w:lang w:eastAsia="ru-RU"/>
        </w:rPr>
        <w:t>քմ՝</w:t>
      </w:r>
      <w:r w:rsidRPr="00232C2E">
        <w:rPr>
          <w:rFonts w:ascii="GHEA Grapalat" w:eastAsia="Times New Roman" w:hAnsi="GHEA Grapalat" w:cs="Arial"/>
          <w:color w:val="000000"/>
          <w:sz w:val="24"/>
          <w:szCs w:val="24"/>
          <w:lang w:val="fr-FR" w:eastAsia="ru-RU"/>
        </w:rPr>
        <w:t xml:space="preserve"> 30 </w:t>
      </w:r>
      <w:r w:rsidRPr="00232C2E">
        <w:rPr>
          <w:rFonts w:ascii="GHEA Grapalat" w:eastAsia="Times New Roman" w:hAnsi="GHEA Grapalat" w:cs="Arial"/>
          <w:color w:val="000000"/>
          <w:sz w:val="24"/>
          <w:szCs w:val="24"/>
          <w:lang w:eastAsia="ru-RU"/>
        </w:rPr>
        <w:t>դրամ</w:t>
      </w:r>
      <w:r w:rsidRPr="00232C2E">
        <w:rPr>
          <w:rFonts w:ascii="GHEA Grapalat" w:eastAsia="Times New Roman" w:hAnsi="GHEA Grapalat" w:cs="Arial"/>
          <w:color w:val="000000"/>
          <w:sz w:val="24"/>
          <w:szCs w:val="24"/>
          <w:lang w:val="fr-FR" w:eastAsia="ru-RU"/>
        </w:rPr>
        <w:t>.</w:t>
      </w:r>
    </w:p>
    <w:p w:rsidR="00E44EC0" w:rsidRPr="00232C2E" w:rsidRDefault="00E44EC0" w:rsidP="00232C2E">
      <w:pPr>
        <w:pStyle w:val="a3"/>
        <w:numPr>
          <w:ilvl w:val="0"/>
          <w:numId w:val="4"/>
        </w:numPr>
        <w:spacing w:after="0" w:line="240" w:lineRule="auto"/>
        <w:ind w:left="426" w:right="-104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ք. Սևան, Նաիրյան 164 հասցեում (համայնքապետարանի վարչական  շենքում ) ոչ բնակելի տարածքների վարձակալության </w:t>
      </w:r>
      <w:r w:rsidRPr="00232C2E">
        <w:rPr>
          <w:rFonts w:ascii="GHEA Grapalat" w:hAnsi="GHEA Grapalat" w:cs="Arial"/>
          <w:color w:val="000000"/>
          <w:sz w:val="24"/>
          <w:szCs w:val="24"/>
          <w:lang w:eastAsia="ru-RU"/>
        </w:rPr>
        <w:t>վճար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 xml:space="preserve"> 1քմ ընթացիկ տարվա </w:t>
      </w:r>
      <w:r w:rsidR="00232C2E">
        <w:rPr>
          <w:rFonts w:ascii="GHEA Grapalat" w:hAnsi="GHEA Grapalat" w:cs="Arial Armenian"/>
          <w:sz w:val="24"/>
          <w:szCs w:val="24"/>
          <w:lang w:val="fr-FR"/>
        </w:rPr>
        <w:t>հ</w:t>
      </w:r>
      <w:r w:rsidRPr="00232C2E">
        <w:rPr>
          <w:rFonts w:ascii="GHEA Grapalat" w:hAnsi="GHEA Grapalat" w:cs="Arial Armenian"/>
          <w:sz w:val="24"/>
          <w:szCs w:val="24"/>
          <w:lang w:val="fr-FR"/>
        </w:rPr>
        <w:t>ամար` 5</w:t>
      </w:r>
      <w:r w:rsidRPr="00232C2E">
        <w:rPr>
          <w:rFonts w:ascii="GHEA Grapalat" w:hAnsi="GHEA Grapalat" w:cs="Courier New"/>
          <w:sz w:val="24"/>
          <w:szCs w:val="24"/>
          <w:lang w:val="fr-FR"/>
        </w:rPr>
        <w:t>.</w:t>
      </w:r>
      <w:r w:rsidRPr="00232C2E">
        <w:rPr>
          <w:rFonts w:ascii="GHEA Grapalat" w:hAnsi="GHEA Grapalat" w:cs="GHEA Grapalat"/>
          <w:sz w:val="24"/>
          <w:szCs w:val="24"/>
          <w:lang w:val="fr-FR"/>
        </w:rPr>
        <w:t>000 դրամ</w:t>
      </w:r>
      <w:r w:rsidRPr="00232C2E">
        <w:rPr>
          <w:rFonts w:ascii="GHEA Grapalat" w:hAnsi="GHEA Grapalat" w:cs="GHEA Grapalat"/>
          <w:sz w:val="24"/>
          <w:szCs w:val="24"/>
          <w:lang w:val="hy-AM"/>
        </w:rPr>
        <w:t>.</w:t>
      </w:r>
    </w:p>
    <w:p w:rsidR="00E44EC0" w:rsidRPr="00232C2E" w:rsidRDefault="00E44EC0" w:rsidP="00232C2E">
      <w:pPr>
        <w:pStyle w:val="a3"/>
        <w:numPr>
          <w:ilvl w:val="0"/>
          <w:numId w:val="4"/>
        </w:numPr>
        <w:spacing w:after="0" w:line="240" w:lineRule="auto"/>
        <w:ind w:left="426" w:right="-104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32C2E">
        <w:rPr>
          <w:rFonts w:ascii="GHEA Grapalat" w:hAnsi="GHEA Grapalat" w:cs="Arial Armenian"/>
          <w:sz w:val="24"/>
          <w:szCs w:val="24"/>
          <w:lang w:val="hy-AM"/>
        </w:rPr>
        <w:t>Արդյունաբերական, ընդերքօգտագործման և այլ արտադրական նշանակության օբյեկտների համար՝ ընդերքօգտագործման տվյալ հողամասի կադաստրային արժեքի 0.25%-ը։</w:t>
      </w:r>
    </w:p>
    <w:p w:rsidR="00E44EC0" w:rsidRPr="00232C2E" w:rsidRDefault="00E44EC0" w:rsidP="00232C2E">
      <w:pPr>
        <w:pStyle w:val="a3"/>
        <w:numPr>
          <w:ilvl w:val="0"/>
          <w:numId w:val="5"/>
        </w:numPr>
        <w:spacing w:after="0" w:line="240" w:lineRule="auto"/>
        <w:ind w:left="426" w:right="-10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2C2E">
        <w:rPr>
          <w:rFonts w:ascii="GHEA Grapalat" w:hAnsi="GHEA Grapalat" w:cs="Sylfaen"/>
          <w:sz w:val="24"/>
          <w:szCs w:val="24"/>
          <w:lang w:val="hy-AM"/>
        </w:rPr>
        <w:t>Սահմանել, որ համայնքի ավագանու կողմից սույն որոշմամբ հաստատված հողօգտագործման վճարները</w:t>
      </w:r>
      <w:r w:rsidRPr="00E44EC0">
        <w:rPr>
          <w:rFonts w:ascii="GHEA Grapalat" w:hAnsi="GHEA Grapalat" w:cs="Sylfaen"/>
          <w:sz w:val="24"/>
          <w:szCs w:val="24"/>
          <w:lang w:val="hy-AM"/>
        </w:rPr>
        <w:t xml:space="preserve"> Սևան քաղաքում </w:t>
      </w:r>
      <w:r w:rsidRPr="00232C2E">
        <w:rPr>
          <w:rFonts w:ascii="GHEA Grapalat" w:hAnsi="GHEA Grapalat" w:cs="Sylfaen"/>
          <w:sz w:val="24"/>
          <w:szCs w:val="24"/>
          <w:lang w:val="hy-AM"/>
        </w:rPr>
        <w:t>համարվում են մրցութի մեկնարկային գներ, ինչպես նաև առանց մրցույթի տրամադրման դեպքում` ուղղակի վարձակալության և կառուցապատման վճարներ</w:t>
      </w:r>
      <w:r w:rsidRPr="00E44EC0">
        <w:rPr>
          <w:rFonts w:ascii="GHEA Grapalat" w:hAnsi="GHEA Grapalat" w:cs="Sylfaen"/>
          <w:sz w:val="24"/>
          <w:szCs w:val="24"/>
          <w:lang w:val="hy-AM"/>
        </w:rPr>
        <w:t>, իսկ համայնքի  բնակավայրերում՝  պ</w:t>
      </w:r>
      <w:r w:rsidRPr="00232C2E">
        <w:rPr>
          <w:rFonts w:ascii="GHEA Grapalat" w:hAnsi="GHEA Grapalat" w:cs="Sylfaen"/>
          <w:sz w:val="24"/>
          <w:szCs w:val="24"/>
          <w:lang w:val="hy-AM"/>
        </w:rPr>
        <w:t>ետության և համայնքների սեփականություն հանդիսացող  հողամասերի /ներառյալ՝ գյուղատնտեսական/ տարեկան վարձավճարի և (կամ) կառուցապատման իրավունքի վճարի չափը սահմանել անշարժ գույքի հարկի տարեկան դրույքաչափին հավասար։</w:t>
      </w:r>
    </w:p>
    <w:p w:rsidR="00E44EC0" w:rsidRPr="00232C2E" w:rsidRDefault="00E44EC0" w:rsidP="00232C2E">
      <w:pPr>
        <w:pStyle w:val="a3"/>
        <w:numPr>
          <w:ilvl w:val="0"/>
          <w:numId w:val="5"/>
        </w:numPr>
        <w:spacing w:after="0" w:line="240" w:lineRule="auto"/>
        <w:ind w:left="426" w:right="-10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2C2E">
        <w:rPr>
          <w:rFonts w:ascii="GHEA Grapalat" w:hAnsi="GHEA Grapalat" w:cs="Sylfaen"/>
          <w:sz w:val="24"/>
          <w:szCs w:val="24"/>
          <w:lang w:val="hy-AM"/>
        </w:rPr>
        <w:t>Համայնքի տարածքում յուրաքանչյուր անշարժ գույքի հասցե</w:t>
      </w:r>
      <w:r w:rsidR="00536208" w:rsidRPr="00232C2E">
        <w:rPr>
          <w:rFonts w:ascii="GHEA Grapalat" w:hAnsi="GHEA Grapalat" w:cs="Sylfaen"/>
          <w:sz w:val="24"/>
          <w:szCs w:val="24"/>
          <w:lang w:val="hy-AM"/>
        </w:rPr>
        <w:t xml:space="preserve">ի տրամադրման համար </w:t>
      </w:r>
      <w:r w:rsidRPr="00232C2E">
        <w:rPr>
          <w:rFonts w:ascii="GHEA Grapalat" w:hAnsi="GHEA Grapalat" w:cs="Sylfaen"/>
          <w:sz w:val="24"/>
          <w:szCs w:val="24"/>
          <w:lang w:val="hy-AM"/>
        </w:rPr>
        <w:t xml:space="preserve"> աշխատանքների ծառայության  վճար` 1000 դրամ:</w:t>
      </w:r>
    </w:p>
    <w:p w:rsidR="00E44EC0" w:rsidRPr="00232C2E" w:rsidRDefault="00E44EC0" w:rsidP="00232C2E">
      <w:pPr>
        <w:pStyle w:val="a3"/>
        <w:numPr>
          <w:ilvl w:val="0"/>
          <w:numId w:val="5"/>
        </w:numPr>
        <w:spacing w:after="0" w:line="240" w:lineRule="auto"/>
        <w:ind w:left="426" w:right="-10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2C2E">
        <w:rPr>
          <w:rFonts w:ascii="GHEA Grapalat" w:hAnsi="GHEA Grapalat" w:cs="Sylfaen"/>
          <w:sz w:val="24"/>
          <w:szCs w:val="24"/>
          <w:lang w:val="hy-AM"/>
        </w:rPr>
        <w:t xml:space="preserve">ՀՀ կառավարութան՝ </w:t>
      </w:r>
      <w:r w:rsidR="00AF489A" w:rsidRPr="00232C2E">
        <w:rPr>
          <w:rFonts w:ascii="GHEA Grapalat" w:hAnsi="GHEA Grapalat" w:cs="Sylfaen"/>
          <w:sz w:val="24"/>
          <w:szCs w:val="24"/>
          <w:lang w:val="hy-AM"/>
        </w:rPr>
        <w:t>2020թվականի հունիսի 4-ի</w:t>
      </w:r>
      <w:r w:rsidRPr="00232C2E">
        <w:rPr>
          <w:rFonts w:ascii="GHEA Grapalat" w:hAnsi="GHEA Grapalat" w:cs="Sylfaen"/>
          <w:sz w:val="24"/>
          <w:szCs w:val="24"/>
          <w:lang w:val="hy-AM"/>
        </w:rPr>
        <w:t xml:space="preserve"> N1023-Ն որոշման, </w:t>
      </w:r>
      <w:r w:rsidR="00AF489A" w:rsidRPr="00232C2E">
        <w:rPr>
          <w:rFonts w:ascii="GHEA Grapalat" w:hAnsi="GHEA Grapalat" w:cs="Sylfaen"/>
          <w:sz w:val="24"/>
          <w:szCs w:val="24"/>
          <w:lang w:val="hy-AM"/>
        </w:rPr>
        <w:t xml:space="preserve">«Անշարժ գույքի հարկով հարկման նպատակով անշարժ գույքի շուկայական արժեքին մոտարկված կադաստրային գնահատման կարգը սահմանելու մասին» </w:t>
      </w:r>
      <w:r w:rsidRPr="00232C2E">
        <w:rPr>
          <w:rFonts w:ascii="GHEA Grapalat" w:hAnsi="GHEA Grapalat" w:cs="Sylfaen"/>
          <w:sz w:val="24"/>
          <w:szCs w:val="24"/>
          <w:lang w:val="hy-AM"/>
        </w:rPr>
        <w:t xml:space="preserve">օրենքի համաձայն՝ համայնքային սեփականություն հանդիսացող հողամասերի աճուրդային մեկնարկային գին սահմանել </w:t>
      </w:r>
      <w:r w:rsidRPr="00E44EC0">
        <w:rPr>
          <w:rFonts w:ascii="GHEA Grapalat" w:hAnsi="GHEA Grapalat" w:cs="Sylfaen"/>
          <w:sz w:val="24"/>
          <w:szCs w:val="24"/>
          <w:lang w:val="hy-AM"/>
        </w:rPr>
        <w:t xml:space="preserve">բարձր լեռնային բնակավայրերում գտնվող </w:t>
      </w:r>
      <w:r w:rsidRPr="00232C2E">
        <w:rPr>
          <w:rFonts w:ascii="GHEA Grapalat" w:hAnsi="GHEA Grapalat" w:cs="Sylfaen"/>
          <w:sz w:val="24"/>
          <w:szCs w:val="24"/>
          <w:lang w:val="hy-AM"/>
        </w:rPr>
        <w:t>հողամասի կադաստրային արժեքի 50 տոկոսի չափով`  ըստ գոտիների</w:t>
      </w:r>
      <w:r w:rsidRPr="00E44EC0">
        <w:rPr>
          <w:rFonts w:ascii="GHEA Grapalat" w:hAnsi="GHEA Grapalat" w:cs="Sylfaen"/>
          <w:sz w:val="24"/>
          <w:szCs w:val="24"/>
          <w:lang w:val="hy-AM"/>
        </w:rPr>
        <w:t xml:space="preserve">, լեռնային բնակավայրերում՝ </w:t>
      </w:r>
      <w:r w:rsidRPr="00232C2E">
        <w:rPr>
          <w:rFonts w:ascii="GHEA Grapalat" w:hAnsi="GHEA Grapalat" w:cs="Sylfaen"/>
          <w:sz w:val="24"/>
          <w:szCs w:val="24"/>
          <w:lang w:val="hy-AM"/>
        </w:rPr>
        <w:t xml:space="preserve">հողամասի կադաստրային արժեքի </w:t>
      </w:r>
      <w:r w:rsidRPr="00E44EC0">
        <w:rPr>
          <w:rFonts w:ascii="GHEA Grapalat" w:hAnsi="GHEA Grapalat" w:cs="Sylfaen"/>
          <w:sz w:val="24"/>
          <w:szCs w:val="24"/>
          <w:lang w:val="hy-AM"/>
        </w:rPr>
        <w:t>10</w:t>
      </w:r>
      <w:r w:rsidRPr="00232C2E">
        <w:rPr>
          <w:rFonts w:ascii="GHEA Grapalat" w:hAnsi="GHEA Grapalat" w:cs="Sylfaen"/>
          <w:sz w:val="24"/>
          <w:szCs w:val="24"/>
          <w:lang w:val="hy-AM"/>
        </w:rPr>
        <w:t xml:space="preserve">0 տոկոսի չափով`  ըստ գոտիների: </w:t>
      </w:r>
    </w:p>
    <w:p w:rsidR="00E44EC0" w:rsidRPr="00232C2E" w:rsidRDefault="00E44EC0" w:rsidP="00232C2E">
      <w:pPr>
        <w:pStyle w:val="a3"/>
        <w:numPr>
          <w:ilvl w:val="0"/>
          <w:numId w:val="5"/>
        </w:numPr>
        <w:spacing w:after="0" w:line="240" w:lineRule="auto"/>
        <w:ind w:left="426" w:right="-10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44EC0">
        <w:rPr>
          <w:rFonts w:ascii="GHEA Grapalat" w:hAnsi="GHEA Grapalat" w:cs="Sylfaen"/>
          <w:sz w:val="24"/>
          <w:szCs w:val="24"/>
          <w:lang w:val="hy-AM"/>
        </w:rPr>
        <w:t>Սևան համայնքում հողամասերի ո</w:t>
      </w:r>
      <w:r w:rsidRPr="00232C2E">
        <w:rPr>
          <w:rFonts w:ascii="GHEA Grapalat" w:hAnsi="GHEA Grapalat" w:cs="Sylfaen"/>
          <w:sz w:val="24"/>
          <w:szCs w:val="24"/>
          <w:lang w:val="hy-AM"/>
        </w:rPr>
        <w:t>ւղղակի վաճառքի գին սահմանել կադաստրային արժեքի չափով` ըստ գոտիների:</w:t>
      </w:r>
    </w:p>
    <w:p w:rsidR="00E44EC0" w:rsidRPr="00232C2E" w:rsidRDefault="00E44EC0" w:rsidP="00232C2E">
      <w:pPr>
        <w:pStyle w:val="a3"/>
        <w:numPr>
          <w:ilvl w:val="0"/>
          <w:numId w:val="5"/>
        </w:numPr>
        <w:spacing w:after="0" w:line="240" w:lineRule="auto"/>
        <w:ind w:left="426" w:right="-10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44EC0">
        <w:rPr>
          <w:rFonts w:ascii="GHEA Grapalat" w:hAnsi="GHEA Grapalat" w:cs="Sylfaen"/>
          <w:sz w:val="24"/>
          <w:szCs w:val="24"/>
          <w:lang w:val="hy-AM"/>
        </w:rPr>
        <w:t>Սևան համայնքի բնակավայրերում գյուղատնտեսական նշանակության հողամասերի ո</w:t>
      </w:r>
      <w:r w:rsidRPr="00232C2E">
        <w:rPr>
          <w:rFonts w:ascii="GHEA Grapalat" w:hAnsi="GHEA Grapalat" w:cs="Sylfaen"/>
          <w:sz w:val="24"/>
          <w:szCs w:val="24"/>
          <w:lang w:val="hy-AM"/>
        </w:rPr>
        <w:t>ւղղակի վաճառքի գին սահմանել</w:t>
      </w:r>
      <w:r w:rsidRPr="00E44EC0">
        <w:rPr>
          <w:rFonts w:ascii="GHEA Grapalat" w:hAnsi="GHEA Grapalat" w:cs="Sylfaen"/>
          <w:sz w:val="24"/>
          <w:szCs w:val="24"/>
          <w:lang w:val="hy-AM"/>
        </w:rPr>
        <w:t>,</w:t>
      </w:r>
      <w:r w:rsidRPr="00232C2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44EC0">
        <w:rPr>
          <w:rFonts w:ascii="GHEA Grapalat" w:hAnsi="GHEA Grapalat" w:cs="Sylfaen"/>
          <w:sz w:val="24"/>
          <w:szCs w:val="24"/>
          <w:lang w:val="hy-AM"/>
        </w:rPr>
        <w:t xml:space="preserve">ըստ բնակավայրերի, ՀՀ կառավարության կողմից սահմանված </w:t>
      </w:r>
      <w:r w:rsidRPr="00232C2E">
        <w:rPr>
          <w:rFonts w:ascii="GHEA Grapalat" w:hAnsi="GHEA Grapalat" w:cs="Sylfaen"/>
          <w:sz w:val="24"/>
          <w:szCs w:val="24"/>
          <w:lang w:val="hy-AM"/>
        </w:rPr>
        <w:t>կադաստրային արժեքը:</w:t>
      </w:r>
    </w:p>
    <w:p w:rsidR="00A94B78" w:rsidRPr="00232C2E" w:rsidRDefault="00E44EC0" w:rsidP="00232C2E">
      <w:pPr>
        <w:pStyle w:val="a3"/>
        <w:numPr>
          <w:ilvl w:val="0"/>
          <w:numId w:val="5"/>
        </w:numPr>
        <w:spacing w:after="0" w:line="240" w:lineRule="auto"/>
        <w:ind w:left="426" w:right="-10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2C2E">
        <w:rPr>
          <w:rFonts w:ascii="GHEA Grapalat" w:hAnsi="GHEA Grapalat" w:cs="Sylfaen"/>
          <w:sz w:val="24"/>
          <w:szCs w:val="24"/>
          <w:lang w:val="hy-AM"/>
        </w:rPr>
        <w:t>ՀՀ Հողային օրենսգրքի 60</w:t>
      </w:r>
      <w:r w:rsidRPr="00E44EC0">
        <w:rPr>
          <w:rFonts w:ascii="GHEA Grapalat" w:hAnsi="GHEA Grapalat" w:cs="Sylfaen"/>
          <w:sz w:val="24"/>
          <w:szCs w:val="24"/>
          <w:lang w:val="hy-AM"/>
        </w:rPr>
        <w:t>-րդ</w:t>
      </w:r>
      <w:r w:rsidRPr="00232C2E">
        <w:rPr>
          <w:rFonts w:ascii="GHEA Grapalat" w:hAnsi="GHEA Grapalat" w:cs="Sylfaen"/>
          <w:sz w:val="24"/>
          <w:szCs w:val="24"/>
          <w:lang w:val="hy-AM"/>
        </w:rPr>
        <w:t xml:space="preserve"> հոդվածին չհամապատասխանող վարձակալության իրավունքով պատկանող հողամասերի ուղղակի վաճառքի գին սահմանել </w:t>
      </w:r>
      <w:r w:rsidRPr="00E44EC0">
        <w:rPr>
          <w:rFonts w:ascii="GHEA Grapalat" w:hAnsi="GHEA Grapalat" w:cs="Sylfaen"/>
          <w:sz w:val="24"/>
          <w:szCs w:val="24"/>
          <w:lang w:val="hy-AM"/>
        </w:rPr>
        <w:t xml:space="preserve">տվյալ պահին գործող հողամասի </w:t>
      </w:r>
      <w:r w:rsidRPr="00232C2E">
        <w:rPr>
          <w:rFonts w:ascii="GHEA Grapalat" w:hAnsi="GHEA Grapalat" w:cs="Sylfaen"/>
          <w:sz w:val="24"/>
          <w:szCs w:val="24"/>
          <w:lang w:val="hy-AM"/>
        </w:rPr>
        <w:t>կադաստրային արժեքի չափով` ըստ</w:t>
      </w:r>
      <w:r w:rsidRPr="00E44EC0">
        <w:rPr>
          <w:rFonts w:ascii="GHEA Grapalat" w:hAnsi="GHEA Grapalat" w:cs="Sylfaen"/>
          <w:sz w:val="24"/>
          <w:szCs w:val="24"/>
          <w:lang w:val="hy-AM"/>
        </w:rPr>
        <w:t xml:space="preserve"> ՀՀ կառավարության կողմից սահմանված </w:t>
      </w:r>
      <w:r w:rsidRPr="00232C2E">
        <w:rPr>
          <w:rFonts w:ascii="GHEA Grapalat" w:hAnsi="GHEA Grapalat" w:cs="Sylfaen"/>
          <w:sz w:val="24"/>
          <w:szCs w:val="24"/>
          <w:lang w:val="hy-AM"/>
        </w:rPr>
        <w:t xml:space="preserve"> գոտիների:</w:t>
      </w:r>
    </w:p>
    <w:sectPr w:rsidR="00A94B78" w:rsidRPr="00232C2E" w:rsidSect="002A209E">
      <w:pgSz w:w="12240" w:h="15840"/>
      <w:pgMar w:top="540" w:right="900" w:bottom="63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F3F08"/>
    <w:multiLevelType w:val="multilevel"/>
    <w:tmpl w:val="69EABF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cs="Sylfae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Sylfaen" w:hint="default"/>
      </w:rPr>
    </w:lvl>
  </w:abstractNum>
  <w:abstractNum w:abstractNumId="1">
    <w:nsid w:val="34E73B23"/>
    <w:multiLevelType w:val="multilevel"/>
    <w:tmpl w:val="C60E85A4"/>
    <w:lvl w:ilvl="0">
      <w:start w:val="1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Sylfaen" w:hint="default"/>
      </w:rPr>
    </w:lvl>
  </w:abstractNum>
  <w:abstractNum w:abstractNumId="2">
    <w:nsid w:val="372A0C59"/>
    <w:multiLevelType w:val="hybridMultilevel"/>
    <w:tmpl w:val="B79C5690"/>
    <w:lvl w:ilvl="0" w:tplc="4A700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10C2F"/>
    <w:multiLevelType w:val="hybridMultilevel"/>
    <w:tmpl w:val="23D28F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14FDC"/>
    <w:multiLevelType w:val="hybridMultilevel"/>
    <w:tmpl w:val="055E1F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44EC0"/>
    <w:rsid w:val="00106907"/>
    <w:rsid w:val="00226AD6"/>
    <w:rsid w:val="00232C2E"/>
    <w:rsid w:val="002A209E"/>
    <w:rsid w:val="004316F8"/>
    <w:rsid w:val="00536208"/>
    <w:rsid w:val="005A5F18"/>
    <w:rsid w:val="00725E20"/>
    <w:rsid w:val="00A94B78"/>
    <w:rsid w:val="00AE0906"/>
    <w:rsid w:val="00AF489A"/>
    <w:rsid w:val="00E4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44EC0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cp:lastPrinted>2024-12-24T13:15:00Z</cp:lastPrinted>
  <dcterms:created xsi:type="dcterms:W3CDTF">2024-02-13T07:53:00Z</dcterms:created>
  <dcterms:modified xsi:type="dcterms:W3CDTF">2024-12-24T13:15:00Z</dcterms:modified>
</cp:coreProperties>
</file>