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Հավելված</w:t>
      </w:r>
      <w:r>
        <w:rPr>
          <w:rFonts w:ascii="GHEA Grapalat" w:hAnsi="GHEA Grapalat"/>
          <w:sz w:val="24"/>
          <w:szCs w:val="24"/>
        </w:rPr>
        <w:t xml:space="preserve"> 1</w:t>
      </w:r>
      <w:r w:rsidRPr="008B3186">
        <w:rPr>
          <w:rFonts w:ascii="GHEA Grapalat" w:hAnsi="GHEA Grapalat"/>
          <w:sz w:val="24"/>
          <w:szCs w:val="24"/>
        </w:rPr>
        <w:t xml:space="preserve"> 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Հայաստանի Հանրապետության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Գեղարքունիքի մարզի Սևան համայնքի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ավագանու` 12.03.2024թ. N 26-Ա որոշման</w:t>
      </w:r>
    </w:p>
    <w:p w:rsidR="00647F0E" w:rsidRPr="008B3186" w:rsidRDefault="00647F0E" w:rsidP="00647F0E">
      <w:pPr>
        <w:autoSpaceDE w:val="0"/>
        <w:autoSpaceDN w:val="0"/>
        <w:adjustRightInd w:val="0"/>
        <w:ind w:firstLine="360"/>
        <w:jc w:val="right"/>
        <w:rPr>
          <w:rFonts w:ascii="GHEA Grapalat" w:hAnsi="GHEA Grapalat" w:cs="Sylfaen"/>
          <w:color w:val="000000"/>
          <w:sz w:val="24"/>
          <w:szCs w:val="24"/>
          <w:lang w:val="fr-FR"/>
        </w:rPr>
      </w:pPr>
    </w:p>
    <w:p w:rsidR="008B3186" w:rsidRPr="00827182" w:rsidRDefault="008B3186" w:rsidP="008B3186">
      <w:pPr>
        <w:jc w:val="center"/>
        <w:rPr>
          <w:rFonts w:ascii="GHEA Grapalat" w:hAnsi="GHEA Grapalat"/>
          <w:b/>
          <w:sz w:val="24"/>
          <w:lang w:val="fr-FR"/>
        </w:rPr>
      </w:pPr>
      <w:r w:rsidRPr="00827182">
        <w:rPr>
          <w:rFonts w:ascii="GHEA Grapalat" w:hAnsi="GHEA Grapalat"/>
          <w:b/>
          <w:sz w:val="24"/>
        </w:rPr>
        <w:t>ՀԱՅԱՍՏԱՆԻ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ՀԱՆՐԱՊԵՏՈՒԹՅԱՆ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ԳԵՂԱՐՔՈՒՆԻՔԻ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ՄԱՐԶԻ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ՍԵՎԱՆԻ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ՀԱՄԱՅՆՔԱՊԵՏԱՐԱՆԻ</w:t>
      </w:r>
      <w:r w:rsidRPr="00827182">
        <w:rPr>
          <w:rFonts w:ascii="GHEA Grapalat" w:hAnsi="GHEA Grapalat"/>
          <w:b/>
          <w:sz w:val="24"/>
          <w:lang w:val="fr-FR"/>
        </w:rPr>
        <w:tab/>
        <w:t xml:space="preserve">, ՀԱՄԱՅՆՔԱՅԻՆ ՈՉ ԱՌԵՎՏՐԱՅԻՆ ԿԱԶՄԱԿԵՐՊՈՒԹՅՈՒՆՆԵՐԻ </w:t>
      </w:r>
      <w:r w:rsidRPr="00827182">
        <w:rPr>
          <w:rFonts w:ascii="GHEA Grapalat" w:hAnsi="GHEA Grapalat"/>
          <w:b/>
          <w:sz w:val="24"/>
        </w:rPr>
        <w:t>ԵՎ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ՍԵՎԱՆԻ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ԲԻԶՆԵՍ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ԿԵՆՏՐՈՆԻ</w:t>
      </w:r>
      <w:r w:rsidRPr="00827182">
        <w:rPr>
          <w:rFonts w:ascii="GHEA Grapalat" w:hAnsi="GHEA Grapalat"/>
          <w:b/>
          <w:sz w:val="24"/>
          <w:lang w:val="fr-FR"/>
        </w:rPr>
        <w:t xml:space="preserve"> 2023</w:t>
      </w:r>
      <w:r w:rsidRPr="00827182">
        <w:rPr>
          <w:rFonts w:ascii="GHEA Grapalat" w:hAnsi="GHEA Grapalat"/>
          <w:b/>
          <w:sz w:val="24"/>
        </w:rPr>
        <w:t>ԹՎԱԿԱՆԻ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ԳՈՒՅՔԱԳՐՄԱՆ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  <w:r w:rsidRPr="00827182">
        <w:rPr>
          <w:rFonts w:ascii="GHEA Grapalat" w:hAnsi="GHEA Grapalat"/>
          <w:b/>
          <w:sz w:val="24"/>
        </w:rPr>
        <w:t>ԱՐԴՅՈՒՆՔՆԵՐԸ</w:t>
      </w:r>
      <w:r w:rsidRPr="00827182">
        <w:rPr>
          <w:rFonts w:ascii="GHEA Grapalat" w:hAnsi="GHEA Grapalat"/>
          <w:b/>
          <w:sz w:val="24"/>
          <w:lang w:val="fr-FR"/>
        </w:rPr>
        <w:t xml:space="preserve"> 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202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թվականի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հիմնական միջոցների  և  գույքի  գ</w:t>
      </w:r>
      <w:r w:rsidRPr="008B3186">
        <w:rPr>
          <w:rFonts w:ascii="GHEA Grapalat" w:hAnsi="GHEA Grapalat"/>
          <w:color w:val="000000"/>
          <w:sz w:val="24"/>
          <w:szCs w:val="24"/>
        </w:rPr>
        <w:t>ույքագրումը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, գործող կարգի համաձայն, </w:t>
      </w:r>
      <w:r w:rsidRPr="008B3186">
        <w:rPr>
          <w:rFonts w:ascii="GHEA Grapalat" w:hAnsi="GHEA Grapalat"/>
          <w:color w:val="000000"/>
          <w:sz w:val="24"/>
          <w:szCs w:val="24"/>
        </w:rPr>
        <w:t>կատարվել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է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ըստ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առանձին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կազմակերպո</w:t>
      </w:r>
      <w:r w:rsidRPr="008B3186">
        <w:rPr>
          <w:rFonts w:ascii="GHEA Grapalat" w:hAnsi="GHEA Grapalat"/>
          <w:color w:val="000000"/>
          <w:sz w:val="24"/>
          <w:szCs w:val="24"/>
        </w:rPr>
        <w:t>ւթյունների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  <w:r w:rsidRPr="008B3186">
        <w:rPr>
          <w:rFonts w:ascii="GHEA Grapalat" w:hAnsi="GHEA Grapalat"/>
          <w:color w:val="000000"/>
          <w:sz w:val="24"/>
          <w:szCs w:val="24"/>
        </w:rPr>
        <w:t>Գույքագրման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</w:t>
      </w:r>
      <w:r w:rsidRPr="008B3186">
        <w:rPr>
          <w:rFonts w:ascii="GHEA Grapalat" w:hAnsi="GHEA Grapalat"/>
          <w:color w:val="000000"/>
          <w:sz w:val="24"/>
          <w:szCs w:val="24"/>
        </w:rPr>
        <w:t>արդյունքների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վերաբերյալ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փաստաթղթերի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կրկօրինակները </w:t>
      </w:r>
      <w:r w:rsidRPr="008B3186">
        <w:rPr>
          <w:rFonts w:ascii="GHEA Grapalat" w:hAnsi="GHEA Grapalat"/>
          <w:color w:val="000000"/>
          <w:sz w:val="24"/>
          <w:szCs w:val="24"/>
        </w:rPr>
        <w:t>ներկայացվել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են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համայնքա</w:t>
      </w:r>
      <w:r w:rsidRPr="008B3186">
        <w:rPr>
          <w:rFonts w:ascii="GHEA Grapalat" w:hAnsi="GHEA Grapalat"/>
          <w:color w:val="000000"/>
          <w:sz w:val="24"/>
          <w:szCs w:val="24"/>
        </w:rPr>
        <w:t>պետարանի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աշխատակազմի </w:t>
      </w:r>
      <w:r w:rsidRPr="008B3186">
        <w:rPr>
          <w:rFonts w:ascii="GHEA Grapalat" w:hAnsi="GHEA Grapalat"/>
          <w:color w:val="000000"/>
          <w:sz w:val="24"/>
          <w:szCs w:val="24"/>
        </w:rPr>
        <w:t>ֆինանսատնտեսագիտական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բաժին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Համայնքի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նախադպրոցական, </w:t>
      </w:r>
      <w:r w:rsidRPr="008B3186">
        <w:rPr>
          <w:rFonts w:ascii="GHEA Grapalat" w:hAnsi="GHEA Grapalat"/>
          <w:color w:val="000000"/>
          <w:sz w:val="24"/>
          <w:szCs w:val="24"/>
        </w:rPr>
        <w:t>արտադպրոցական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հիմնարկների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 ինչպես նաև կոմունալ տնտեսության </w:t>
      </w:r>
      <w:r w:rsidRPr="008B3186">
        <w:rPr>
          <w:rFonts w:ascii="GHEA Grapalat" w:hAnsi="GHEA Grapalat"/>
          <w:color w:val="000000"/>
          <w:sz w:val="24"/>
          <w:szCs w:val="24"/>
        </w:rPr>
        <w:t>գույքագրման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ընդհանրացված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ամփոփագիրը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ներկայացված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է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հետևյալ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ցուցանիշներով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: 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.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01,01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.202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/>
          <w:color w:val="000000"/>
          <w:sz w:val="24"/>
          <w:szCs w:val="24"/>
        </w:rPr>
        <w:t>թ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-ի </w:t>
      </w:r>
      <w:r w:rsidRPr="008B3186">
        <w:rPr>
          <w:rFonts w:ascii="GHEA Grapalat" w:hAnsi="GHEA Grapalat"/>
          <w:color w:val="000000"/>
          <w:sz w:val="24"/>
          <w:szCs w:val="24"/>
        </w:rPr>
        <w:t>դրությամբ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մշակութային, նախադպոցական, արտադպրոցական թվով 1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ՀՈԱԿ-ի </w:t>
      </w:r>
      <w:r w:rsidRPr="008B3186">
        <w:rPr>
          <w:rFonts w:ascii="GHEA Grapalat" w:hAnsi="GHEA Grapalat"/>
          <w:color w:val="000000"/>
          <w:sz w:val="24"/>
          <w:szCs w:val="24"/>
        </w:rPr>
        <w:t>գույքի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արժեքը՝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հիմնական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միջոցների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և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գույքի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հաշվեկշռային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արժեքը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8B3186">
        <w:rPr>
          <w:rFonts w:ascii="GHEA Grapalat" w:hAnsi="GHEA Grapalat"/>
          <w:color w:val="000000"/>
          <w:sz w:val="24"/>
          <w:szCs w:val="24"/>
        </w:rPr>
        <w:t>կազմել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է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ընդամենը՝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250 602,9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հազար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դրամ</w:t>
      </w:r>
    </w:p>
    <w:p w:rsidR="00647F0E" w:rsidRPr="008B3186" w:rsidRDefault="00647F0E" w:rsidP="00647F0E">
      <w:pPr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8B318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8B3186">
        <w:rPr>
          <w:rFonts w:ascii="GHEA Grapalat" w:hAnsi="GHEA Grapalat" w:cs="Courier New"/>
          <w:color w:val="000000"/>
          <w:sz w:val="24"/>
          <w:szCs w:val="24"/>
          <w:lang w:val="hy-AM"/>
        </w:rPr>
        <w:t>Բ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.</w:t>
      </w:r>
      <w:r w:rsidRPr="008B3186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01,01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.202</w:t>
      </w:r>
      <w:r w:rsidRPr="008B3186">
        <w:rPr>
          <w:rFonts w:ascii="GHEA Grapalat" w:hAnsi="GHEA Grapalat" w:cs="Courier New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թ-ի դրությամբ կոմունալ տնտեսության երկու կազմակերպությունների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գույքի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արժեքը՝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հիմնական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միջոցների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և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գույքի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հաշվեկշռային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արժեքը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կազմել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է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ընդամենը՝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59 620,4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հազար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դրամ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</w:rPr>
        <w:t>Սևան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խոշորացված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համայնքի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202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թ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-</w:t>
      </w:r>
      <w:r w:rsidRPr="008B3186">
        <w:rPr>
          <w:rFonts w:ascii="GHEA Grapalat" w:hAnsi="GHEA Grapalat"/>
          <w:color w:val="000000"/>
          <w:sz w:val="24"/>
          <w:szCs w:val="24"/>
        </w:rPr>
        <w:t>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դեկտեմբերի  31-ի դրությամբ </w:t>
      </w:r>
      <w:r w:rsidRPr="008B3186">
        <w:rPr>
          <w:rFonts w:ascii="GHEA Grapalat" w:hAnsi="GHEA Grapalat"/>
          <w:color w:val="000000"/>
          <w:sz w:val="24"/>
          <w:szCs w:val="24"/>
        </w:rPr>
        <w:t>գույքագրման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արդյունքները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ունեն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հետևյալ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պատկերը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. 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Ա.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31.12.202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/>
          <w:color w:val="000000"/>
          <w:sz w:val="24"/>
          <w:szCs w:val="24"/>
        </w:rPr>
        <w:t>թ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-ի </w:t>
      </w:r>
      <w:r w:rsidRPr="008B3186">
        <w:rPr>
          <w:rFonts w:ascii="GHEA Grapalat" w:hAnsi="GHEA Grapalat"/>
          <w:color w:val="000000"/>
          <w:sz w:val="24"/>
          <w:szCs w:val="24"/>
        </w:rPr>
        <w:t>դրությամբ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մշակույթային, նախադպոցական, արտադպրոցական թվով 17 ՀՈԱԿ-ի  /այդ թվում գյուղական բնակավայրերի նախակրթարաններ/</w:t>
      </w:r>
      <w:r w:rsidRPr="008B3186">
        <w:rPr>
          <w:rFonts w:ascii="GHEA Grapalat" w:hAnsi="GHEA Grapalat"/>
          <w:color w:val="000000"/>
          <w:sz w:val="24"/>
          <w:szCs w:val="24"/>
        </w:rPr>
        <w:t>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հիմնական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միջոցնեի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և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գույքի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հաշվեկշռային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արժեքը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կազմել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է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ընդամենը՝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255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775,9 </w:t>
      </w:r>
      <w:r w:rsidRPr="008B3186">
        <w:rPr>
          <w:rFonts w:ascii="GHEA Grapalat" w:hAnsi="GHEA Grapalat"/>
          <w:color w:val="000000"/>
          <w:sz w:val="24"/>
          <w:szCs w:val="24"/>
        </w:rPr>
        <w:t>հազար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</w:rPr>
        <w:t>դրամ</w:t>
      </w:r>
    </w:p>
    <w:p w:rsidR="00647F0E" w:rsidRPr="008B3186" w:rsidRDefault="00647F0E" w:rsidP="00647F0E">
      <w:pPr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8B318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202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թ-ի ընթացքում  ՀՈԱԿ-ի կողմից դուրս է գրվել 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530,2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հազ. դրամի անօգտագործելի, ոչ պիտանի, դուրս գրման ենթակա  գույք և հիմնական միջոցներ:  Տարբեր ծրագրերի,  նվիրատվությունների և համայնքի  բյուջեի միջոցների  հաշվին ստացվել են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Pr="008B3186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703,2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հազար դրամի հիմնական միջոցներ և գույք;</w:t>
      </w:r>
    </w:p>
    <w:p w:rsidR="00647F0E" w:rsidRPr="008B3186" w:rsidRDefault="00647F0E" w:rsidP="00647F0E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8B318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Բ.</w:t>
      </w:r>
      <w:r w:rsidRPr="008B3186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31.12.202</w:t>
      </w:r>
      <w:r w:rsidRPr="008B3186">
        <w:rPr>
          <w:rFonts w:ascii="GHEA Grapalat" w:hAnsi="GHEA Grapalat" w:cs="Courier New"/>
          <w:color w:val="000000"/>
          <w:sz w:val="24"/>
          <w:szCs w:val="24"/>
          <w:lang w:val="hy-AM"/>
        </w:rPr>
        <w:t>3</w:t>
      </w:r>
      <w:r w:rsidRPr="008B3186">
        <w:rPr>
          <w:rFonts w:ascii="GHEA Grapalat" w:hAnsi="GHEA Grapalat" w:cs="Courier New"/>
          <w:color w:val="000000"/>
          <w:sz w:val="24"/>
          <w:szCs w:val="24"/>
          <w:lang w:val="fr-FR"/>
        </w:rPr>
        <w:t>թ-ի դրությամբ կոմունալ տնտեսության երկու կազմակերպությունների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գծով   </w:t>
      </w:r>
      <w:r w:rsidRPr="008B3186">
        <w:rPr>
          <w:rFonts w:ascii="GHEA Grapalat" w:hAnsi="GHEA Grapalat" w:cs="Arial"/>
          <w:color w:val="000000"/>
          <w:sz w:val="24"/>
          <w:szCs w:val="24"/>
          <w:lang w:val="hy-AM"/>
        </w:rPr>
        <w:t>դորս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 w:cs="Arial"/>
          <w:color w:val="000000"/>
          <w:sz w:val="24"/>
          <w:szCs w:val="24"/>
          <w:lang w:val="hy-AM"/>
        </w:rPr>
        <w:t>գրոմներ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 w:cs="Arial"/>
          <w:color w:val="000000"/>
          <w:sz w:val="24"/>
          <w:szCs w:val="24"/>
          <w:lang w:val="hy-AM"/>
        </w:rPr>
        <w:t>չեն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B3186">
        <w:rPr>
          <w:rFonts w:ascii="GHEA Grapalat" w:hAnsi="GHEA Grapalat" w:cs="Arial"/>
          <w:color w:val="000000"/>
          <w:sz w:val="24"/>
          <w:szCs w:val="24"/>
          <w:lang w:val="hy-AM"/>
        </w:rPr>
        <w:t>կատարվել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: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Սևան համայնքի կոմունալ  սպասարկում  և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բարեկարգում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»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 ՀՈԱԿ-ը ձեռք է բերվել 120 252,8 հազար դրամի </w:t>
      </w:r>
      <w:r w:rsidRPr="008B3186">
        <w:rPr>
          <w:rFonts w:ascii="GHEA Grapalat" w:hAnsi="GHEA Grapalat"/>
          <w:color w:val="000000"/>
          <w:sz w:val="24"/>
          <w:szCs w:val="24"/>
        </w:rPr>
        <w:t>հիմնական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միջոցների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և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</w:rPr>
        <w:t>գույք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։  Հիմնական միջոցների ձեռք բերման, այդ թվում  մեկական հատ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«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Բազմաֆունկցիոնալ էքսկավատոր»-ի, «Բազմաֆունկցիոնալ մինի ամբարձիչ»-ի, «Ավտոգրեյդեր»-ի և 2 հատ «Անվավոր տրակտորներ»-ի համար աջակցել  է  ՀՀ  Կառավարությունը ի դեմս «Հայաստանի զարգացման հիմնադրամը»-ի։  Այս գործում իր ներդրումն է ապահովել համայնքը։</w:t>
      </w:r>
    </w:p>
    <w:p w:rsidR="00647F0E" w:rsidRPr="008B3186" w:rsidRDefault="00647F0E" w:rsidP="00647F0E">
      <w:pPr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   Կոմունալ տնտեսության երկու կազմակերպությունների  գծով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 xml:space="preserve">գույքի հաշվեկշռային գույքւ արժեքը  տարեվերջին կազմել է 179 873,2 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հազար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</w:t>
      </w:r>
      <w:r w:rsidRPr="008B3186">
        <w:rPr>
          <w:rFonts w:ascii="GHEA Grapalat" w:hAnsi="GHEA Grapalat"/>
          <w:color w:val="000000"/>
          <w:sz w:val="24"/>
          <w:szCs w:val="24"/>
          <w:lang w:val="hy-AM"/>
        </w:rPr>
        <w:t>դրամ</w:t>
      </w: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647F0E" w:rsidRPr="008B3186" w:rsidRDefault="00647F0E" w:rsidP="00647F0E">
      <w:pPr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GHEA Grapalat" w:hAnsi="GHEA Grapalat"/>
          <w:color w:val="000000"/>
          <w:sz w:val="24"/>
          <w:szCs w:val="24"/>
          <w:lang w:val="fr-FR"/>
        </w:rPr>
        <w:t xml:space="preserve">   </w:t>
      </w:r>
      <w:r w:rsidRPr="008B318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647F0E" w:rsidRPr="008B3186" w:rsidRDefault="00647F0E" w:rsidP="00647F0E">
      <w:pPr>
        <w:ind w:firstLine="360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B318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  <w:r w:rsidRPr="008B3186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</w:p>
    <w:p w:rsidR="00647F0E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Default="008B3186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</w:rPr>
      </w:pP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lastRenderedPageBreak/>
        <w:t>Հավելված</w:t>
      </w:r>
      <w:r>
        <w:rPr>
          <w:rFonts w:ascii="GHEA Grapalat" w:hAnsi="GHEA Grapalat"/>
          <w:sz w:val="24"/>
          <w:szCs w:val="24"/>
        </w:rPr>
        <w:t xml:space="preserve"> 2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Հայաստանի Հանրապետության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Գեղարքունիքի մարզի Սևան համայնքի</w:t>
      </w:r>
    </w:p>
    <w:p w:rsidR="008B3186" w:rsidRPr="008B3186" w:rsidRDefault="008B3186" w:rsidP="008B3186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8B3186">
        <w:rPr>
          <w:rFonts w:ascii="GHEA Grapalat" w:hAnsi="GHEA Grapalat"/>
          <w:sz w:val="24"/>
          <w:szCs w:val="24"/>
        </w:rPr>
        <w:t>ավագանու` 12.03.2024թ. N 26-Ա որոշման</w:t>
      </w:r>
    </w:p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  <w:r w:rsidRPr="008B318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</w:p>
    <w:tbl>
      <w:tblPr>
        <w:tblW w:w="1033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0"/>
        <w:gridCol w:w="3206"/>
        <w:gridCol w:w="1258"/>
        <w:gridCol w:w="1100"/>
        <w:gridCol w:w="1046"/>
        <w:gridCol w:w="919"/>
        <w:gridCol w:w="1176"/>
        <w:gridCol w:w="1210"/>
      </w:tblGrid>
      <w:tr w:rsidR="00647F0E" w:rsidRPr="008B3186" w:rsidTr="008B40CC">
        <w:trPr>
          <w:trHeight w:val="914"/>
        </w:trPr>
        <w:tc>
          <w:tcPr>
            <w:tcW w:w="10335" w:type="dxa"/>
            <w:gridSpan w:val="8"/>
            <w:hideMark/>
          </w:tcPr>
          <w:p w:rsidR="00647F0E" w:rsidRPr="008B40CC" w:rsidRDefault="008B40CC" w:rsidP="008B40C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B40CC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ՍԵՎԱՆ ՀԱՄԱՅՆՔԻ ՀՈԱԿ </w:t>
            </w:r>
            <w:r w:rsidRPr="008B40CC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8B40CC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ներ</w:t>
            </w:r>
            <w:r w:rsidR="00647F0E" w:rsidRPr="008B40CC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47F0E" w:rsidRPr="008B3186" w:rsidTr="008B40CC">
        <w:trPr>
          <w:trHeight w:val="152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Անվանում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Մնացորդն առ. 31.12.2022թ. 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Դուրս է գրվել հիմն. միջոցներ և արագամաշ առարկաներ</w:t>
            </w:r>
          </w:p>
        </w:tc>
        <w:tc>
          <w:tcPr>
            <w:tcW w:w="2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Ստացվել է հիմնական միջոցներ  և արագամաշ առարկաներ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Մնացորդն առ. 31.12.2023թ.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քանակ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գումար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քանակ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գումար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թիվ 1&lt;&lt;Բողբոջ&gt;&gt;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11146.3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1001.0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12144.5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2836.9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38.0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2832.3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13983.2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45.4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1039.0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14976.8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Ծաղկունքի նախակրթարան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1983.0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172.0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2155.0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147.3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192.3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2130.3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217.0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2347.3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թիվ 2 &lt;&lt; Զարթոնք&gt;&gt;մ/մ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20874.5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392.0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21226.5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1583.3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329.8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1872.4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22457.8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80.7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721.8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23098.8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Նորաշենի նախակրթարան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723.0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723.0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420.0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420.0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1143.0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1143.0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թիվ 3 &lt;&lt;Հեքիաթ&gt;&gt; մանկ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8567.1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192.0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8759.1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8567.1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192.0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8759.1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թիվ 4 &lt;&lt; Գալիք&gt;&gt;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10234.9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495.0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10729.9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848.5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841.0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11083.4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495.0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11570.9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Գագարինի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8220.2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234.7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8454.9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480.5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487.1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8700.7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241.3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8942.3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Լճաշեն բն. &lt;&lt;Մանչուկ &gt;&gt;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78878.9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78878.9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390.9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367.7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79269.8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71.9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79246.6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Վարսեր բն. &lt;&lt; Ժպիտներ&gt;&gt; մ/մ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10474.5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115.0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10479.5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4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10474.5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115.0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120.0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10479.5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Դդմաշենի բն.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12723.0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211.0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12934.0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3828.0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104.7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3932.7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16551.0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315.7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16866.7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Գեղամավանի նախակրթարան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10599.4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300.5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10899.9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754.5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805.3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11353.9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351.3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11705.2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Ծովագյուղ բն.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17196.7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17196.7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17196.7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17196.7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Չկալովկա բն.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Զովաբեր բն. մ/մ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5119.2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361.5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5480.7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343.4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146.4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347.5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5462.6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142.3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507.9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5828.2</w:t>
            </w:r>
          </w:p>
        </w:tc>
      </w:tr>
      <w:tr w:rsidR="00647F0E" w:rsidRPr="008B3186" w:rsidTr="008B40CC">
        <w:trPr>
          <w:trHeight w:val="52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Երաժշտական դպրոց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3253.8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3253.8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96.9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96.9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3350.7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3350.7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Մանկապատենական մարզադպրոց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14263.1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14263.1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1501.0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504.0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2005.0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15764.1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504.0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16268.1</w:t>
            </w:r>
          </w:p>
        </w:tc>
      </w:tr>
      <w:tr w:rsidR="00647F0E" w:rsidRPr="008B3186" w:rsidTr="008B40CC">
        <w:trPr>
          <w:trHeight w:val="5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Համայնքային մշ. կենտրոն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11740.9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12240.9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11740.0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500.0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12240.9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ԳԿՀ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6524.3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323.1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6820.4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111.4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142.8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6635.8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27.0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354.5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6963.2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Արվեստի դպրոց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377.3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444.8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210.2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204.7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587.5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95.0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649.5</w:t>
            </w:r>
          </w:p>
        </w:tc>
      </w:tr>
      <w:tr w:rsidR="00647F0E" w:rsidRPr="008B3186" w:rsidTr="008B40CC">
        <w:trPr>
          <w:trHeight w:val="58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Լճաշենի արվեստի դպրոց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4053.3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4053.3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58.0</w:t>
            </w:r>
          </w:p>
        </w:tc>
      </w:tr>
      <w:tr w:rsidR="00647F0E" w:rsidRPr="008B3186" w:rsidTr="008B40CC">
        <w:trPr>
          <w:trHeight w:val="43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4111.3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4111.3</w:t>
            </w:r>
          </w:p>
        </w:tc>
      </w:tr>
      <w:tr w:rsidR="00647F0E" w:rsidRPr="008B3186" w:rsidTr="008B40CC">
        <w:trPr>
          <w:trHeight w:val="754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 ՀՈԱԿ- 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250602.0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530.2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5703.2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255775.9</w:t>
            </w:r>
          </w:p>
        </w:tc>
      </w:tr>
      <w:tr w:rsidR="00647F0E" w:rsidRPr="008B3186" w:rsidTr="008B40CC">
        <w:trPr>
          <w:trHeight w:val="5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Սևանի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lastRenderedPageBreak/>
              <w:t>ՀՈԱԿ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ա/հիմնական 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28793.8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120252.8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149046.6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28793.8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120252.8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149046.6</w:t>
            </w:r>
          </w:p>
        </w:tc>
      </w:tr>
      <w:tr w:rsidR="00647F0E" w:rsidRPr="008B3186" w:rsidTr="008B40CC">
        <w:trPr>
          <w:trHeight w:val="566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Սևան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կոմունալ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տնտ</w:t>
            </w:r>
            <w:r w:rsidRPr="008B3186">
              <w:rPr>
                <w:rFonts w:ascii="GHEA Grapalat" w:hAnsi="GHEA Grapalat" w:cs="Arial LatArm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B3186">
              <w:rPr>
                <w:rFonts w:ascii="GHEA Grapalat" w:hAnsi="GHEA Grapalat" w:cs="Arial"/>
                <w:b/>
                <w:bCs/>
                <w:color w:val="000000"/>
                <w:sz w:val="24"/>
                <w:szCs w:val="24"/>
              </w:rPr>
              <w:t>ԲԲԸ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Arial LatArm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Arial"/>
                <w:color w:val="000000"/>
                <w:sz w:val="24"/>
                <w:szCs w:val="24"/>
              </w:rPr>
              <w:t>ա</w:t>
            </w:r>
            <w:r w:rsidRPr="008B3186">
              <w:rPr>
                <w:rFonts w:ascii="GHEA Grapalat" w:hAnsi="GHEA Grapalat" w:cs="Arial LatArm"/>
                <w:color w:val="000000"/>
                <w:sz w:val="24"/>
                <w:szCs w:val="24"/>
              </w:rPr>
              <w:t>/</w:t>
            </w:r>
            <w:r w:rsidRPr="008B3186">
              <w:rPr>
                <w:rFonts w:ascii="GHEA Grapalat" w:hAnsi="GHEA Grapalat" w:cs="Arial"/>
                <w:color w:val="000000"/>
                <w:sz w:val="24"/>
                <w:szCs w:val="24"/>
              </w:rPr>
              <w:t>հիմնական</w:t>
            </w:r>
            <w:r w:rsidRPr="008B3186">
              <w:rPr>
                <w:rFonts w:ascii="GHEA Grapalat" w:hAnsi="GHEA Grapalat" w:cs="Arial LatArm"/>
                <w:color w:val="000000"/>
                <w:sz w:val="24"/>
                <w:szCs w:val="24"/>
              </w:rPr>
              <w:t xml:space="preserve"> </w:t>
            </w:r>
            <w:r w:rsidRPr="008B3186">
              <w:rPr>
                <w:rFonts w:ascii="GHEA Grapalat" w:hAnsi="GHEA Grapalat" w:cs="Arial"/>
                <w:color w:val="000000"/>
                <w:sz w:val="24"/>
                <w:szCs w:val="24"/>
              </w:rPr>
              <w:t>միջոցներ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30826.6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30826.6</w:t>
            </w: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color w:val="000000"/>
                <w:sz w:val="24"/>
                <w:szCs w:val="24"/>
              </w:rPr>
              <w:t>բ/ արագամաշ առարկա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7F0E" w:rsidRPr="008B3186" w:rsidTr="008B40CC">
        <w:trPr>
          <w:trHeight w:val="2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30826.6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30826.6</w:t>
            </w:r>
          </w:p>
        </w:tc>
      </w:tr>
      <w:tr w:rsidR="00647F0E" w:rsidRPr="008B3186" w:rsidTr="008B40CC">
        <w:trPr>
          <w:trHeight w:val="6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 կոմունալ տնտ.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59620.4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120252.8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179873.2</w:t>
            </w:r>
          </w:p>
        </w:tc>
      </w:tr>
      <w:tr w:rsidR="00647F0E" w:rsidRPr="008B3186" w:rsidTr="008B40CC">
        <w:trPr>
          <w:trHeight w:val="55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310223.3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530.2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125956.0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F0E" w:rsidRPr="008B3186" w:rsidRDefault="00647F0E" w:rsidP="008B3186">
            <w:pPr>
              <w:autoSpaceDE w:val="0"/>
              <w:autoSpaceDN w:val="0"/>
              <w:adjustRightInd w:val="0"/>
              <w:jc w:val="right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 w:rsidRPr="008B3186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435649.1</w:t>
            </w:r>
          </w:p>
        </w:tc>
      </w:tr>
    </w:tbl>
    <w:p w:rsidR="00647F0E" w:rsidRPr="008B3186" w:rsidRDefault="00647F0E" w:rsidP="00647F0E">
      <w:pPr>
        <w:autoSpaceDE w:val="0"/>
        <w:autoSpaceDN w:val="0"/>
        <w:adjustRightInd w:val="0"/>
        <w:rPr>
          <w:rFonts w:ascii="GHEA Grapalat" w:hAnsi="GHEA Grapalat"/>
          <w:sz w:val="24"/>
          <w:szCs w:val="24"/>
          <w:lang w:val="hy-AM"/>
        </w:rPr>
      </w:pPr>
    </w:p>
    <w:p w:rsidR="00647F0E" w:rsidRDefault="00647F0E" w:rsidP="00647F0E">
      <w:pPr>
        <w:ind w:left="374"/>
        <w:jc w:val="right"/>
        <w:rPr>
          <w:rFonts w:ascii="GHEA Grapalat" w:hAnsi="GHEA Grapalat"/>
          <w:sz w:val="24"/>
          <w:szCs w:val="24"/>
          <w:lang w:val="fr-FR"/>
        </w:rPr>
      </w:pPr>
    </w:p>
    <w:p w:rsidR="008B3186" w:rsidRPr="008B3186" w:rsidRDefault="008B3186" w:rsidP="00647F0E">
      <w:pPr>
        <w:ind w:left="374"/>
        <w:jc w:val="right"/>
        <w:rPr>
          <w:rFonts w:ascii="GHEA Grapalat" w:hAnsi="GHEA Grapalat"/>
          <w:sz w:val="24"/>
          <w:szCs w:val="24"/>
          <w:lang w:val="fr-FR"/>
        </w:rPr>
      </w:pPr>
    </w:p>
    <w:p w:rsidR="00647F0E" w:rsidRPr="008B40CC" w:rsidRDefault="00647F0E" w:rsidP="008B40CC">
      <w:pPr>
        <w:rPr>
          <w:rFonts w:ascii="GHEA Grapalat" w:hAnsi="GHEA Grapalat"/>
          <w:b/>
          <w:sz w:val="24"/>
          <w:szCs w:val="24"/>
        </w:rPr>
      </w:pPr>
      <w:r w:rsidRPr="008B3186">
        <w:rPr>
          <w:rFonts w:ascii="GHEA Grapalat" w:hAnsi="GHEA Grapalat"/>
          <w:b/>
          <w:sz w:val="24"/>
          <w:szCs w:val="24"/>
          <w:lang w:val="hy-AM"/>
        </w:rPr>
        <w:t xml:space="preserve">ՍԵՎԱՆԻ  ՀԱՄԱՅՆՔԱՊԵՏԱՐԱՆ  ԵՎ  ԲԻԶՆԵՍ  </w:t>
      </w:r>
      <w:r w:rsidR="008B40CC">
        <w:rPr>
          <w:rFonts w:ascii="GHEA Grapalat" w:hAnsi="GHEA Grapalat"/>
          <w:b/>
          <w:sz w:val="24"/>
          <w:szCs w:val="24"/>
          <w:lang w:val="hy-AM"/>
        </w:rPr>
        <w:t>ԿԵՆՏՐՈՆ</w:t>
      </w:r>
    </w:p>
    <w:p w:rsidR="00647F0E" w:rsidRPr="008B3186" w:rsidRDefault="00647F0E" w:rsidP="00647F0E">
      <w:pPr>
        <w:jc w:val="right"/>
        <w:rPr>
          <w:rFonts w:ascii="GHEA Grapalat" w:hAnsi="GHEA Grapalat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4"/>
        <w:gridCol w:w="2414"/>
        <w:gridCol w:w="2568"/>
        <w:gridCol w:w="2512"/>
      </w:tblGrid>
      <w:tr w:rsidR="00647F0E" w:rsidRPr="008B3186" w:rsidTr="008B3186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 xml:space="preserve">     ԱՆՎԱՆՈՒՄԸ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>ՀԱՄԱԽԱՌՆ ՀԱՇՎԵԿՇՌԱՅԻՆ      ԱՌԺԵՔ</w:t>
            </w:r>
          </w:p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 xml:space="preserve">        /ԴՐԱՄ/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 xml:space="preserve">     ԿՈՒՏԱԿՎԱԾ ՄԱՇՎԱԾՈՒԹՅՈՒՆ</w:t>
            </w:r>
          </w:p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 xml:space="preserve">      /ԴՐԱՄ/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>ՀԱՍՇՎԵԿՇՌԱՅԻՆ       ԱՐԺԵՔ</w:t>
            </w:r>
          </w:p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 xml:space="preserve">      /ԴՐԱՄ/</w:t>
            </w:r>
          </w:p>
        </w:tc>
      </w:tr>
      <w:tr w:rsidR="00647F0E" w:rsidRPr="008B3186" w:rsidTr="008B3186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>Համայ</w:t>
            </w:r>
            <w:r w:rsidR="008B3186">
              <w:rPr>
                <w:rFonts w:ascii="GHEA Grapalat" w:hAnsi="GHEA Grapalat"/>
                <w:sz w:val="24"/>
                <w:szCs w:val="24"/>
              </w:rPr>
              <w:t>ն</w:t>
            </w:r>
            <w:r w:rsidRPr="008B3186">
              <w:rPr>
                <w:rFonts w:ascii="GHEA Grapalat" w:hAnsi="GHEA Grapalat"/>
                <w:sz w:val="24"/>
                <w:szCs w:val="24"/>
              </w:rPr>
              <w:t>քապետարան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2 968 357 819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552 596 314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2 415 761 505</w:t>
            </w:r>
          </w:p>
        </w:tc>
      </w:tr>
      <w:tr w:rsidR="00647F0E" w:rsidRPr="008B3186" w:rsidTr="008B3186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>Բիզնես կենտրոն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125 616 500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42 749 207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82 867 293</w:t>
            </w:r>
          </w:p>
        </w:tc>
      </w:tr>
      <w:tr w:rsidR="00647F0E" w:rsidRPr="008B3186" w:rsidTr="008B3186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rPr>
                <w:rFonts w:ascii="GHEA Grapalat" w:hAnsi="GHEA Grapalat"/>
                <w:sz w:val="24"/>
                <w:szCs w:val="24"/>
              </w:rPr>
            </w:pPr>
            <w:r w:rsidRPr="008B3186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3 093 974 319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595 345 521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F0E" w:rsidRPr="008B3186" w:rsidRDefault="00647F0E" w:rsidP="008B318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B3186">
              <w:rPr>
                <w:rFonts w:ascii="GHEA Grapalat" w:hAnsi="GHEA Grapalat"/>
                <w:sz w:val="24"/>
                <w:szCs w:val="24"/>
                <w:lang w:val="hy-AM"/>
              </w:rPr>
              <w:t>2 498 628 798</w:t>
            </w:r>
          </w:p>
        </w:tc>
      </w:tr>
    </w:tbl>
    <w:p w:rsidR="00647F0E" w:rsidRPr="008B3186" w:rsidRDefault="00647F0E" w:rsidP="00647F0E">
      <w:pPr>
        <w:ind w:left="374"/>
        <w:jc w:val="right"/>
        <w:rPr>
          <w:rFonts w:ascii="GHEA Grapalat" w:hAnsi="GHEA Grapalat"/>
          <w:sz w:val="24"/>
          <w:szCs w:val="24"/>
        </w:rPr>
      </w:pPr>
    </w:p>
    <w:sectPr w:rsidR="00647F0E" w:rsidRPr="008B3186" w:rsidSect="008B3186">
      <w:pgSz w:w="12240" w:h="15840"/>
      <w:pgMar w:top="426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47F0E"/>
    <w:rsid w:val="00647F0E"/>
    <w:rsid w:val="00891A58"/>
    <w:rsid w:val="008B3186"/>
    <w:rsid w:val="008B40CC"/>
    <w:rsid w:val="00D5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2024-03-19T12:38:00Z</dcterms:created>
  <dcterms:modified xsi:type="dcterms:W3CDTF">2024-03-19T13:11:00Z</dcterms:modified>
</cp:coreProperties>
</file>